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4F" w:rsidRPr="00A321E4" w:rsidRDefault="0064414F" w:rsidP="0064414F">
      <w:pPr>
        <w:jc w:val="center"/>
        <w:rPr>
          <w:rFonts w:ascii="黑体" w:eastAsia="黑体" w:hAnsi="黑体"/>
          <w:b/>
          <w:sz w:val="44"/>
          <w:szCs w:val="44"/>
        </w:rPr>
      </w:pPr>
      <w:r w:rsidRPr="00A321E4">
        <w:rPr>
          <w:rFonts w:ascii="黑体" w:eastAsia="黑体" w:hAnsi="黑体" w:hint="eastAsia"/>
          <w:b/>
          <w:sz w:val="44"/>
          <w:szCs w:val="44"/>
        </w:rPr>
        <w:t>采购申请表填表说明</w:t>
      </w:r>
    </w:p>
    <w:p w:rsidR="0064414F" w:rsidRDefault="0064414F" w:rsidP="0064414F">
      <w:pPr>
        <w:ind w:firstLineChars="200" w:firstLine="560"/>
        <w:jc w:val="left"/>
        <w:rPr>
          <w:rFonts w:ascii="仿宋" w:eastAsia="仿宋" w:hAnsi="仿宋"/>
          <w:sz w:val="28"/>
          <w:szCs w:val="28"/>
        </w:rPr>
      </w:pPr>
    </w:p>
    <w:p w:rsidR="0064414F" w:rsidRDefault="0064414F" w:rsidP="0064414F">
      <w:pPr>
        <w:spacing w:line="360" w:lineRule="exact"/>
        <w:ind w:firstLineChars="200" w:firstLine="560"/>
        <w:jc w:val="left"/>
        <w:rPr>
          <w:rFonts w:ascii="仿宋" w:eastAsia="仿宋" w:hAnsi="仿宋"/>
          <w:sz w:val="28"/>
          <w:szCs w:val="28"/>
        </w:rPr>
      </w:pPr>
      <w:r w:rsidRPr="00A321E4">
        <w:rPr>
          <w:rFonts w:ascii="仿宋" w:eastAsia="仿宋" w:hAnsi="仿宋" w:hint="eastAsia"/>
          <w:sz w:val="28"/>
          <w:szCs w:val="28"/>
        </w:rPr>
        <w:t>1.采购项目名称，指采购单位或个人需要购买货物、工程或服务的名称。</w:t>
      </w:r>
    </w:p>
    <w:p w:rsidR="0064414F" w:rsidRDefault="0064414F" w:rsidP="0064414F">
      <w:pPr>
        <w:spacing w:line="360" w:lineRule="exact"/>
        <w:ind w:firstLineChars="200" w:firstLine="560"/>
        <w:jc w:val="left"/>
        <w:rPr>
          <w:rFonts w:ascii="仿宋" w:eastAsia="仿宋" w:hAnsi="仿宋"/>
          <w:sz w:val="28"/>
          <w:szCs w:val="28"/>
        </w:rPr>
      </w:pPr>
      <w:r w:rsidRPr="00A321E4">
        <w:rPr>
          <w:rFonts w:ascii="仿宋" w:eastAsia="仿宋" w:hAnsi="仿宋" w:hint="eastAsia"/>
          <w:sz w:val="28"/>
          <w:szCs w:val="28"/>
        </w:rPr>
        <w:t>2.资金来源，即采购资金从哪里列支，主要是指部门经费、课题经费、某专项资金等（要写明具体来源名称）。</w:t>
      </w:r>
    </w:p>
    <w:p w:rsidR="0064414F" w:rsidRDefault="0064414F" w:rsidP="0064414F">
      <w:pPr>
        <w:spacing w:line="360" w:lineRule="exact"/>
        <w:ind w:firstLineChars="200" w:firstLine="560"/>
        <w:jc w:val="left"/>
        <w:rPr>
          <w:rFonts w:ascii="仿宋" w:eastAsia="仿宋" w:hAnsi="仿宋"/>
          <w:sz w:val="28"/>
          <w:szCs w:val="28"/>
        </w:rPr>
      </w:pPr>
      <w:r w:rsidRPr="00A321E4">
        <w:rPr>
          <w:rFonts w:ascii="仿宋" w:eastAsia="仿宋" w:hAnsi="仿宋" w:hint="eastAsia"/>
          <w:sz w:val="28"/>
          <w:szCs w:val="28"/>
        </w:rPr>
        <w:t>3.财务指标号，需要填表</w:t>
      </w:r>
      <w:proofErr w:type="gramStart"/>
      <w:r w:rsidRPr="00A321E4">
        <w:rPr>
          <w:rFonts w:ascii="仿宋" w:eastAsia="仿宋" w:hAnsi="仿宋" w:hint="eastAsia"/>
          <w:sz w:val="28"/>
          <w:szCs w:val="28"/>
        </w:rPr>
        <w:t>人咨询</w:t>
      </w:r>
      <w:proofErr w:type="gramEnd"/>
      <w:r w:rsidRPr="00A321E4">
        <w:rPr>
          <w:rFonts w:ascii="仿宋" w:eastAsia="仿宋" w:hAnsi="仿宋" w:hint="eastAsia"/>
          <w:sz w:val="28"/>
          <w:szCs w:val="28"/>
        </w:rPr>
        <w:t>计划财务处。</w:t>
      </w:r>
    </w:p>
    <w:p w:rsidR="0064414F" w:rsidRDefault="0064414F" w:rsidP="0064414F">
      <w:pPr>
        <w:spacing w:line="360" w:lineRule="exact"/>
        <w:ind w:firstLineChars="200" w:firstLine="560"/>
        <w:jc w:val="left"/>
        <w:rPr>
          <w:rFonts w:ascii="仿宋" w:eastAsia="仿宋" w:hAnsi="仿宋"/>
          <w:sz w:val="28"/>
          <w:szCs w:val="28"/>
        </w:rPr>
      </w:pPr>
      <w:r w:rsidRPr="00A321E4">
        <w:rPr>
          <w:rFonts w:ascii="仿宋" w:eastAsia="仿宋" w:hAnsi="仿宋" w:hint="eastAsia"/>
          <w:sz w:val="28"/>
          <w:szCs w:val="28"/>
        </w:rPr>
        <w:t>4.拟采购方式，指申请人计划购买的方式和途径，主要包括公开招标、竞争性磋商、竞争性谈判、单一来源、询价采购、部门或个人自行询价采购及自主采购；公开招标、竞争性磋商、竞争性谈判、单一来源、询价采购需要委托社会代理机构或省采购中心组织实施，具体使用哪种采购方式由采购申请人提出意向经招标办核准实施。</w:t>
      </w:r>
    </w:p>
    <w:p w:rsidR="0064414F" w:rsidRDefault="0064414F" w:rsidP="0064414F">
      <w:pPr>
        <w:spacing w:line="360" w:lineRule="exact"/>
        <w:ind w:firstLineChars="200" w:firstLine="560"/>
        <w:jc w:val="left"/>
        <w:rPr>
          <w:rFonts w:ascii="仿宋" w:eastAsia="仿宋" w:hAnsi="仿宋"/>
          <w:sz w:val="28"/>
          <w:szCs w:val="28"/>
        </w:rPr>
      </w:pPr>
      <w:r w:rsidRPr="00A321E4">
        <w:rPr>
          <w:rFonts w:ascii="仿宋" w:eastAsia="仿宋" w:hAnsi="仿宋" w:hint="eastAsia"/>
          <w:sz w:val="28"/>
          <w:szCs w:val="28"/>
        </w:rPr>
        <w:t>各种采购方式适用条件如下：</w:t>
      </w:r>
    </w:p>
    <w:p w:rsidR="0064414F" w:rsidRDefault="0064414F" w:rsidP="0064414F">
      <w:pPr>
        <w:spacing w:line="360" w:lineRule="exact"/>
        <w:ind w:firstLineChars="200" w:firstLine="562"/>
        <w:jc w:val="left"/>
        <w:rPr>
          <w:rFonts w:ascii="仿宋" w:eastAsia="仿宋" w:hAnsi="仿宋"/>
          <w:sz w:val="28"/>
          <w:szCs w:val="28"/>
        </w:rPr>
      </w:pPr>
      <w:r w:rsidRPr="00A321E4">
        <w:rPr>
          <w:rFonts w:ascii="仿宋" w:eastAsia="仿宋" w:hAnsi="仿宋" w:hint="eastAsia"/>
          <w:b/>
          <w:sz w:val="28"/>
          <w:szCs w:val="28"/>
        </w:rPr>
        <w:t>公开招标：</w:t>
      </w:r>
      <w:r w:rsidRPr="00A321E4">
        <w:rPr>
          <w:rFonts w:ascii="仿宋" w:eastAsia="仿宋" w:hAnsi="仿宋"/>
          <w:sz w:val="28"/>
          <w:szCs w:val="28"/>
        </w:rPr>
        <w:t>采购预算金额达到200万元（含200万元）以上的货物和服务项目，400</w:t>
      </w:r>
      <w:r w:rsidRPr="00A321E4">
        <w:rPr>
          <w:rFonts w:ascii="仿宋" w:eastAsia="仿宋" w:hAnsi="仿宋" w:hint="eastAsia"/>
          <w:sz w:val="28"/>
          <w:szCs w:val="28"/>
        </w:rPr>
        <w:t>万元以上的建筑及改造</w:t>
      </w:r>
      <w:r w:rsidRPr="00A321E4">
        <w:rPr>
          <w:rFonts w:ascii="仿宋" w:eastAsia="仿宋" w:hAnsi="仿宋"/>
          <w:sz w:val="28"/>
          <w:szCs w:val="28"/>
        </w:rPr>
        <w:t>工程</w:t>
      </w:r>
      <w:r w:rsidRPr="00A321E4">
        <w:rPr>
          <w:rFonts w:ascii="仿宋" w:eastAsia="仿宋" w:hAnsi="仿宋" w:hint="eastAsia"/>
          <w:sz w:val="28"/>
          <w:szCs w:val="28"/>
        </w:rPr>
        <w:t>项目</w:t>
      </w:r>
      <w:r w:rsidRPr="00A321E4">
        <w:rPr>
          <w:rFonts w:ascii="仿宋" w:eastAsia="仿宋" w:hAnsi="仿宋"/>
          <w:sz w:val="28"/>
          <w:szCs w:val="28"/>
        </w:rPr>
        <w:t>（</w:t>
      </w:r>
      <w:r w:rsidRPr="00A321E4">
        <w:rPr>
          <w:rFonts w:ascii="仿宋" w:eastAsia="仿宋" w:hAnsi="仿宋" w:hint="eastAsia"/>
          <w:sz w:val="28"/>
          <w:szCs w:val="28"/>
        </w:rPr>
        <w:t>含</w:t>
      </w:r>
      <w:r w:rsidRPr="00A321E4">
        <w:rPr>
          <w:rFonts w:ascii="仿宋" w:eastAsia="仿宋" w:hAnsi="仿宋"/>
          <w:sz w:val="28"/>
          <w:szCs w:val="28"/>
        </w:rPr>
        <w:t>400</w:t>
      </w:r>
      <w:r w:rsidRPr="00A321E4">
        <w:rPr>
          <w:rFonts w:ascii="仿宋" w:eastAsia="仿宋" w:hAnsi="仿宋" w:hint="eastAsia"/>
          <w:sz w:val="28"/>
          <w:szCs w:val="28"/>
        </w:rPr>
        <w:t>万元</w:t>
      </w:r>
      <w:r w:rsidRPr="00A321E4">
        <w:rPr>
          <w:rFonts w:ascii="仿宋" w:eastAsia="仿宋" w:hAnsi="仿宋"/>
          <w:sz w:val="28"/>
          <w:szCs w:val="28"/>
        </w:rPr>
        <w:t>），需采用公开招标方式</w:t>
      </w:r>
      <w:r w:rsidRPr="00A321E4">
        <w:rPr>
          <w:rFonts w:ascii="仿宋" w:eastAsia="仿宋" w:hAnsi="仿宋" w:hint="eastAsia"/>
          <w:sz w:val="28"/>
          <w:szCs w:val="28"/>
        </w:rPr>
        <w:t>。</w:t>
      </w:r>
    </w:p>
    <w:p w:rsidR="0064414F" w:rsidRDefault="0064414F" w:rsidP="0064414F">
      <w:pPr>
        <w:spacing w:line="360" w:lineRule="exact"/>
        <w:ind w:firstLineChars="200" w:firstLine="562"/>
        <w:jc w:val="left"/>
        <w:rPr>
          <w:rFonts w:ascii="仿宋" w:eastAsia="仿宋" w:hAnsi="仿宋"/>
          <w:sz w:val="28"/>
          <w:szCs w:val="28"/>
        </w:rPr>
      </w:pPr>
      <w:r w:rsidRPr="00A321E4">
        <w:rPr>
          <w:rFonts w:ascii="仿宋" w:eastAsia="仿宋" w:hAnsi="仿宋" w:hint="eastAsia"/>
          <w:b/>
          <w:sz w:val="28"/>
          <w:szCs w:val="28"/>
        </w:rPr>
        <w:t>竞争性磋商：</w:t>
      </w:r>
      <w:r w:rsidRPr="00A321E4">
        <w:rPr>
          <w:rFonts w:ascii="仿宋" w:eastAsia="仿宋" w:hAnsi="仿宋"/>
          <w:sz w:val="28"/>
          <w:szCs w:val="28"/>
        </w:rPr>
        <w:t>政府购买服务项目；技术复杂或者性质特殊，不能确定详细规格或者具体要求的；因艺术品采购、专利、专有技术或者服务的时间、数量事先不能确定等原因不能事先计算出价格总额的；市场竞争不充分的科研项目，以及需要扶持的科技成果转化项目</w:t>
      </w:r>
      <w:r w:rsidRPr="00A321E4">
        <w:rPr>
          <w:rFonts w:ascii="仿宋" w:eastAsia="仿宋" w:hAnsi="仿宋" w:hint="eastAsia"/>
          <w:sz w:val="28"/>
          <w:szCs w:val="28"/>
        </w:rPr>
        <w:t>；</w:t>
      </w:r>
      <w:r w:rsidRPr="00A321E4">
        <w:rPr>
          <w:rFonts w:ascii="仿宋" w:eastAsia="仿宋" w:hAnsi="仿宋"/>
          <w:sz w:val="28"/>
          <w:szCs w:val="28"/>
        </w:rPr>
        <w:t>按照招标投标法及其实施条例必须进行招标的工程建设项目以外的工程建设项目</w:t>
      </w:r>
      <w:r w:rsidRPr="00A321E4">
        <w:rPr>
          <w:rFonts w:ascii="仿宋" w:eastAsia="仿宋" w:hAnsi="仿宋" w:hint="eastAsia"/>
          <w:sz w:val="28"/>
          <w:szCs w:val="28"/>
        </w:rPr>
        <w:t>。竞争性磋商一般通过综合打分方式确定中标单位。</w:t>
      </w:r>
    </w:p>
    <w:p w:rsidR="0064414F" w:rsidRDefault="0064414F" w:rsidP="0064414F">
      <w:pPr>
        <w:spacing w:line="360" w:lineRule="exact"/>
        <w:ind w:firstLineChars="200" w:firstLine="562"/>
        <w:jc w:val="left"/>
        <w:rPr>
          <w:rFonts w:ascii="仿宋" w:eastAsia="仿宋" w:hAnsi="仿宋"/>
          <w:sz w:val="28"/>
          <w:szCs w:val="28"/>
        </w:rPr>
      </w:pPr>
      <w:r w:rsidRPr="00A321E4">
        <w:rPr>
          <w:rFonts w:ascii="仿宋" w:eastAsia="仿宋" w:hAnsi="仿宋" w:hint="eastAsia"/>
          <w:b/>
          <w:sz w:val="28"/>
          <w:szCs w:val="28"/>
        </w:rPr>
        <w:t>竞争性谈判：</w:t>
      </w:r>
      <w:r w:rsidRPr="00A321E4">
        <w:rPr>
          <w:rFonts w:ascii="仿宋" w:eastAsia="仿宋" w:hAnsi="仿宋" w:hint="eastAsia"/>
          <w:sz w:val="28"/>
          <w:szCs w:val="28"/>
        </w:rPr>
        <w:t>满足采购方技术要求条件下，通过二次报价方式，以低价中标方式确定中标人。</w:t>
      </w:r>
    </w:p>
    <w:p w:rsidR="0064414F" w:rsidRDefault="0064414F" w:rsidP="0064414F">
      <w:pPr>
        <w:spacing w:line="360" w:lineRule="exact"/>
        <w:ind w:firstLineChars="200" w:firstLine="562"/>
        <w:jc w:val="left"/>
        <w:rPr>
          <w:rFonts w:ascii="仿宋" w:eastAsia="仿宋" w:hAnsi="仿宋"/>
          <w:sz w:val="28"/>
          <w:szCs w:val="28"/>
        </w:rPr>
      </w:pPr>
      <w:r w:rsidRPr="00A321E4">
        <w:rPr>
          <w:rFonts w:ascii="仿宋" w:eastAsia="仿宋" w:hAnsi="仿宋" w:hint="eastAsia"/>
          <w:b/>
          <w:sz w:val="28"/>
          <w:szCs w:val="28"/>
        </w:rPr>
        <w:t>单一来源：</w:t>
      </w:r>
      <w:r w:rsidRPr="00A321E4">
        <w:rPr>
          <w:rFonts w:ascii="仿宋" w:eastAsia="仿宋" w:hAnsi="仿宋"/>
          <w:sz w:val="28"/>
          <w:szCs w:val="28"/>
        </w:rPr>
        <w:t>符合下列情形之一的货物或者服务，可以采用单一来源方式采购：（一）只能从唯一供应商处采购的；（二）发生了不可预见的紧急情况不能从其他供应商处采购的；（三）必须保证原有采购项目一致性或者服务配套的要求，需要从原供应商处添购，且添购资金总额不超过原合同采购金额百分之十的。</w:t>
      </w:r>
    </w:p>
    <w:p w:rsidR="0064414F" w:rsidRDefault="0064414F" w:rsidP="0064414F">
      <w:pPr>
        <w:spacing w:line="360" w:lineRule="exact"/>
        <w:ind w:firstLineChars="200" w:firstLine="562"/>
        <w:jc w:val="left"/>
        <w:rPr>
          <w:rFonts w:ascii="仿宋" w:eastAsia="仿宋" w:hAnsi="仿宋"/>
          <w:sz w:val="28"/>
          <w:szCs w:val="28"/>
        </w:rPr>
      </w:pPr>
      <w:r w:rsidRPr="00A321E4">
        <w:rPr>
          <w:rFonts w:ascii="仿宋" w:eastAsia="仿宋" w:hAnsi="仿宋" w:hint="eastAsia"/>
          <w:b/>
          <w:sz w:val="28"/>
          <w:szCs w:val="28"/>
        </w:rPr>
        <w:t>询价采购：</w:t>
      </w:r>
      <w:r w:rsidRPr="00A321E4">
        <w:rPr>
          <w:rFonts w:ascii="仿宋" w:eastAsia="仿宋" w:hAnsi="仿宋"/>
          <w:sz w:val="28"/>
          <w:szCs w:val="28"/>
        </w:rPr>
        <w:t>采购的</w:t>
      </w:r>
      <w:r w:rsidRPr="00A321E4">
        <w:rPr>
          <w:rFonts w:ascii="仿宋" w:eastAsia="仿宋" w:hAnsi="仿宋" w:hint="eastAsia"/>
          <w:sz w:val="28"/>
          <w:szCs w:val="28"/>
        </w:rPr>
        <w:t>项目</w:t>
      </w:r>
      <w:r w:rsidRPr="00A321E4">
        <w:rPr>
          <w:rFonts w:ascii="仿宋" w:eastAsia="仿宋" w:hAnsi="仿宋"/>
          <w:sz w:val="28"/>
          <w:szCs w:val="28"/>
        </w:rPr>
        <w:t>规格、标准统一、现货货源充足且</w:t>
      </w:r>
      <w:r w:rsidRPr="00A321E4">
        <w:rPr>
          <w:rFonts w:ascii="仿宋" w:eastAsia="仿宋" w:hAnsi="仿宋" w:hint="eastAsia"/>
          <w:sz w:val="28"/>
          <w:szCs w:val="28"/>
        </w:rPr>
        <w:t>采购预算小、</w:t>
      </w:r>
      <w:r w:rsidRPr="00A321E4">
        <w:rPr>
          <w:rFonts w:ascii="仿宋" w:eastAsia="仿宋" w:hAnsi="仿宋"/>
          <w:sz w:val="28"/>
          <w:szCs w:val="28"/>
        </w:rPr>
        <w:t>价格变化幅度小的采购项目</w:t>
      </w:r>
      <w:r w:rsidRPr="00A321E4">
        <w:rPr>
          <w:rFonts w:ascii="仿宋" w:eastAsia="仿宋" w:hAnsi="仿宋" w:hint="eastAsia"/>
          <w:sz w:val="28"/>
          <w:szCs w:val="28"/>
        </w:rPr>
        <w:t>。满足采购方技术要求前提下，以低价中标方式，确定中标人。</w:t>
      </w:r>
    </w:p>
    <w:p w:rsidR="0064414F" w:rsidRDefault="0064414F" w:rsidP="0064414F">
      <w:pPr>
        <w:spacing w:line="360" w:lineRule="exact"/>
        <w:ind w:firstLineChars="200" w:firstLine="560"/>
        <w:jc w:val="left"/>
        <w:rPr>
          <w:rFonts w:ascii="仿宋" w:eastAsia="仿宋" w:hAnsi="仿宋"/>
          <w:sz w:val="28"/>
          <w:szCs w:val="28"/>
        </w:rPr>
      </w:pPr>
      <w:r w:rsidRPr="00A321E4">
        <w:rPr>
          <w:rFonts w:ascii="仿宋" w:eastAsia="仿宋" w:hAnsi="仿宋" w:hint="eastAsia"/>
          <w:sz w:val="28"/>
          <w:szCs w:val="28"/>
        </w:rPr>
        <w:t>5.经费主管部门意见：指申请单位需根据经费来源选择是否由经费主管部门审批，经费主管部门是指发展规划处、社会科学研究院、科学技术研究院及</w:t>
      </w:r>
      <w:proofErr w:type="gramStart"/>
      <w:r w:rsidRPr="00A321E4">
        <w:rPr>
          <w:rFonts w:ascii="仿宋" w:eastAsia="仿宋" w:hAnsi="仿宋" w:hint="eastAsia"/>
          <w:sz w:val="28"/>
          <w:szCs w:val="28"/>
        </w:rPr>
        <w:t>各个具有</w:t>
      </w:r>
      <w:proofErr w:type="gramEnd"/>
      <w:r w:rsidRPr="00A321E4">
        <w:rPr>
          <w:rFonts w:ascii="仿宋" w:eastAsia="仿宋" w:hAnsi="仿宋" w:hint="eastAsia"/>
          <w:sz w:val="28"/>
          <w:szCs w:val="28"/>
        </w:rPr>
        <w:t>经费预算的部处和院所中心等部门。申请单位和经费主管部门一致的，该项可不填写。</w:t>
      </w:r>
    </w:p>
    <w:p w:rsidR="0064414F" w:rsidRDefault="0064414F" w:rsidP="0064414F">
      <w:pPr>
        <w:spacing w:line="360" w:lineRule="exact"/>
        <w:ind w:firstLineChars="200" w:firstLine="560"/>
        <w:jc w:val="left"/>
        <w:rPr>
          <w:rFonts w:ascii="仿宋" w:eastAsia="仿宋" w:hAnsi="仿宋"/>
          <w:sz w:val="28"/>
          <w:szCs w:val="28"/>
        </w:rPr>
      </w:pPr>
      <w:r w:rsidRPr="00A321E4">
        <w:rPr>
          <w:rFonts w:ascii="仿宋" w:eastAsia="仿宋" w:hAnsi="仿宋" w:hint="eastAsia"/>
          <w:sz w:val="28"/>
          <w:szCs w:val="28"/>
        </w:rPr>
        <w:t>6.申请单位主管校长意见：采购预算1万元以上需要申请单位主管校领导</w:t>
      </w:r>
      <w:r>
        <w:rPr>
          <w:rFonts w:ascii="仿宋" w:eastAsia="仿宋" w:hAnsi="仿宋" w:hint="eastAsia"/>
          <w:sz w:val="28"/>
          <w:szCs w:val="28"/>
        </w:rPr>
        <w:t>签署意见</w:t>
      </w:r>
      <w:r w:rsidRPr="00A321E4">
        <w:rPr>
          <w:rFonts w:ascii="仿宋" w:eastAsia="仿宋" w:hAnsi="仿宋" w:hint="eastAsia"/>
          <w:sz w:val="28"/>
          <w:szCs w:val="28"/>
        </w:rPr>
        <w:t>。</w:t>
      </w:r>
    </w:p>
    <w:p w:rsidR="0064414F" w:rsidRDefault="0064414F" w:rsidP="0064414F">
      <w:pPr>
        <w:spacing w:line="360" w:lineRule="exact"/>
        <w:ind w:firstLineChars="200" w:firstLine="560"/>
        <w:jc w:val="left"/>
        <w:rPr>
          <w:rFonts w:ascii="仿宋" w:eastAsia="仿宋" w:hAnsi="仿宋"/>
          <w:sz w:val="28"/>
          <w:szCs w:val="28"/>
        </w:rPr>
      </w:pPr>
      <w:r w:rsidRPr="00A321E4">
        <w:rPr>
          <w:rFonts w:ascii="仿宋" w:eastAsia="仿宋" w:hAnsi="仿宋" w:hint="eastAsia"/>
          <w:sz w:val="28"/>
          <w:szCs w:val="28"/>
        </w:rPr>
        <w:t>7.项目中标（成交）通知书生成后须一个月内签订合同。</w:t>
      </w:r>
    </w:p>
    <w:p w:rsidR="0064414F" w:rsidRDefault="0064414F" w:rsidP="0064414F">
      <w:pPr>
        <w:spacing w:line="360" w:lineRule="exact"/>
        <w:ind w:firstLineChars="200" w:firstLine="560"/>
        <w:jc w:val="left"/>
        <w:rPr>
          <w:rFonts w:ascii="仿宋" w:eastAsia="仿宋" w:hAnsi="仿宋"/>
          <w:sz w:val="28"/>
          <w:szCs w:val="28"/>
        </w:rPr>
      </w:pPr>
      <w:r w:rsidRPr="00A321E4">
        <w:rPr>
          <w:rFonts w:ascii="仿宋" w:eastAsia="仿宋" w:hAnsi="仿宋" w:hint="eastAsia"/>
          <w:sz w:val="28"/>
          <w:szCs w:val="28"/>
        </w:rPr>
        <w:t>8.询价采购项目，申请单位需成立三人及以上单数询价采购领导小组，组织询价采购工作并对其负责。询价报告单、报价单及相关材料需报送招标办备案。</w:t>
      </w:r>
    </w:p>
    <w:p w:rsidR="0064414F" w:rsidRDefault="0064414F" w:rsidP="0064414F">
      <w:pPr>
        <w:spacing w:line="360" w:lineRule="exact"/>
        <w:ind w:firstLineChars="200" w:firstLine="560"/>
        <w:jc w:val="left"/>
        <w:rPr>
          <w:rFonts w:ascii="仿宋" w:eastAsia="仿宋" w:hAnsi="仿宋"/>
          <w:sz w:val="28"/>
          <w:szCs w:val="28"/>
        </w:rPr>
      </w:pPr>
      <w:r w:rsidRPr="00A321E4">
        <w:rPr>
          <w:rFonts w:ascii="仿宋" w:eastAsia="仿宋" w:hAnsi="仿宋" w:hint="eastAsia"/>
          <w:sz w:val="28"/>
          <w:szCs w:val="28"/>
        </w:rPr>
        <w:lastRenderedPageBreak/>
        <w:t>9.《辽宁省政府集中采购目录》所列的品目（该品目在招标办网站下载专区可查），单项或批量采购预算金额在50万元以上，应依法委托采购中心执行集中采购，周期相对较长。同时进口产品和单一来源项目在采购前需要省教育厅、财政厅审批及社会公示，周期相对较长。针对以上两种形式，建议采购单位提前做好采购计划，以保证在规定的时间内完成采购工作。</w:t>
      </w:r>
    </w:p>
    <w:p w:rsidR="0064414F" w:rsidRDefault="0064414F" w:rsidP="0064414F">
      <w:pPr>
        <w:spacing w:line="360" w:lineRule="exact"/>
        <w:ind w:firstLineChars="200" w:firstLine="560"/>
        <w:jc w:val="left"/>
        <w:rPr>
          <w:rFonts w:ascii="仿宋" w:eastAsia="仿宋" w:hAnsi="仿宋"/>
          <w:sz w:val="28"/>
          <w:szCs w:val="28"/>
        </w:rPr>
      </w:pPr>
      <w:r w:rsidRPr="00A321E4">
        <w:rPr>
          <w:rFonts w:ascii="仿宋" w:eastAsia="仿宋" w:hAnsi="仿宋" w:hint="eastAsia"/>
          <w:sz w:val="28"/>
          <w:szCs w:val="28"/>
        </w:rPr>
        <w:t>10.合同基本内容，如合同乙方名称，标的规格、数量、标准以及金额、付款方式等由项目申请单位负责审核。</w:t>
      </w:r>
    </w:p>
    <w:p w:rsidR="0064414F" w:rsidRDefault="0064414F" w:rsidP="0064414F">
      <w:pPr>
        <w:spacing w:line="360" w:lineRule="exact"/>
        <w:ind w:firstLineChars="200" w:firstLine="560"/>
        <w:jc w:val="left"/>
        <w:rPr>
          <w:rFonts w:ascii="仿宋" w:eastAsia="仿宋" w:hAnsi="仿宋"/>
          <w:sz w:val="28"/>
          <w:szCs w:val="28"/>
        </w:rPr>
      </w:pPr>
      <w:r w:rsidRPr="00A321E4">
        <w:rPr>
          <w:rFonts w:ascii="仿宋" w:eastAsia="仿宋" w:hAnsi="仿宋" w:hint="eastAsia"/>
          <w:sz w:val="28"/>
          <w:szCs w:val="28"/>
        </w:rPr>
        <w:t>11.学校内控采购限额标准：1万元以下（省政府网上商城无法满足）的由采购单位或个人自行采购，无需填写采购申请表；</w:t>
      </w:r>
      <w:r>
        <w:rPr>
          <w:rFonts w:ascii="仿宋" w:eastAsia="仿宋" w:hAnsi="仿宋" w:hint="eastAsia"/>
          <w:sz w:val="28"/>
          <w:szCs w:val="28"/>
        </w:rPr>
        <w:t>1</w:t>
      </w:r>
      <w:r w:rsidRPr="00A321E4">
        <w:rPr>
          <w:rFonts w:ascii="仿宋" w:eastAsia="仿宋" w:hAnsi="仿宋" w:hint="eastAsia"/>
          <w:sz w:val="28"/>
          <w:szCs w:val="28"/>
        </w:rPr>
        <w:t>万元以下省政府网上商城采购的，采购申请表只需申请单位负责人审批。1—5万元的，由申请单位或个人组成临时询价小组进行询价采购，询价资料报招标办备案。5-10万元的，由招标</w:t>
      </w:r>
      <w:proofErr w:type="gramStart"/>
      <w:r w:rsidRPr="00A321E4">
        <w:rPr>
          <w:rFonts w:ascii="仿宋" w:eastAsia="仿宋" w:hAnsi="仿宋" w:hint="eastAsia"/>
          <w:sz w:val="28"/>
          <w:szCs w:val="28"/>
        </w:rPr>
        <w:t>办指导</w:t>
      </w:r>
      <w:proofErr w:type="gramEnd"/>
      <w:r w:rsidRPr="00A321E4">
        <w:rPr>
          <w:rFonts w:ascii="仿宋" w:eastAsia="仿宋" w:hAnsi="仿宋" w:hint="eastAsia"/>
          <w:sz w:val="28"/>
          <w:szCs w:val="28"/>
        </w:rPr>
        <w:t>下进行询价，询价资料报招标办备案。10-30万元（不含30万元）的，委托社会代理机构进行招标。单项10万元以下或批量30万元以下图书出版、艺术创作等不适合招标的特殊项目无须招标，可由项目负责人自行组织购买相关服务。</w:t>
      </w:r>
    </w:p>
    <w:p w:rsidR="00D34756" w:rsidRPr="0064414F" w:rsidRDefault="00D34756">
      <w:pPr>
        <w:spacing w:afterLines="50" w:after="156"/>
        <w:jc w:val="center"/>
        <w:rPr>
          <w:rFonts w:ascii="宋体" w:hAnsi="宋体"/>
          <w:b/>
          <w:sz w:val="44"/>
          <w:szCs w:val="44"/>
        </w:rPr>
      </w:pPr>
    </w:p>
    <w:p w:rsidR="00D34756" w:rsidRDefault="00D34756">
      <w:pPr>
        <w:spacing w:afterLines="50" w:after="156"/>
        <w:jc w:val="center"/>
        <w:rPr>
          <w:rFonts w:ascii="宋体" w:hAnsi="宋体"/>
          <w:b/>
          <w:sz w:val="44"/>
          <w:szCs w:val="44"/>
        </w:rPr>
      </w:pPr>
    </w:p>
    <w:p w:rsidR="00D34756" w:rsidRDefault="00D34756">
      <w:pPr>
        <w:spacing w:afterLines="50" w:after="156"/>
        <w:jc w:val="center"/>
        <w:rPr>
          <w:rFonts w:ascii="宋体" w:hAnsi="宋体"/>
          <w:b/>
          <w:sz w:val="44"/>
          <w:szCs w:val="44"/>
        </w:rPr>
      </w:pPr>
    </w:p>
    <w:p w:rsidR="00D34756" w:rsidRDefault="00D34756">
      <w:pPr>
        <w:spacing w:afterLines="50" w:after="156"/>
        <w:jc w:val="center"/>
        <w:rPr>
          <w:rFonts w:ascii="宋体" w:hAnsi="宋体"/>
          <w:b/>
          <w:sz w:val="44"/>
          <w:szCs w:val="44"/>
        </w:rPr>
      </w:pPr>
    </w:p>
    <w:p w:rsidR="00D34756" w:rsidRDefault="00D34756">
      <w:pPr>
        <w:spacing w:afterLines="50" w:after="156"/>
        <w:jc w:val="center"/>
        <w:rPr>
          <w:rFonts w:ascii="宋体" w:hAnsi="宋体"/>
          <w:b/>
          <w:sz w:val="44"/>
          <w:szCs w:val="44"/>
        </w:rPr>
      </w:pPr>
    </w:p>
    <w:p w:rsidR="00D34756" w:rsidRDefault="00D34756">
      <w:pPr>
        <w:spacing w:afterLines="50" w:after="156"/>
        <w:jc w:val="center"/>
        <w:rPr>
          <w:rFonts w:ascii="宋体" w:hAnsi="宋体" w:hint="eastAsia"/>
          <w:b/>
          <w:sz w:val="44"/>
          <w:szCs w:val="44"/>
        </w:rPr>
      </w:pPr>
    </w:p>
    <w:p w:rsidR="0064414F" w:rsidRDefault="0064414F">
      <w:pPr>
        <w:spacing w:afterLines="50" w:after="156"/>
        <w:jc w:val="center"/>
        <w:rPr>
          <w:rFonts w:ascii="宋体" w:hAnsi="宋体" w:hint="eastAsia"/>
          <w:b/>
          <w:sz w:val="44"/>
          <w:szCs w:val="44"/>
        </w:rPr>
      </w:pPr>
    </w:p>
    <w:p w:rsidR="0064414F" w:rsidRDefault="0064414F">
      <w:pPr>
        <w:spacing w:afterLines="50" w:after="156"/>
        <w:jc w:val="center"/>
        <w:rPr>
          <w:rFonts w:ascii="宋体" w:hAnsi="宋体" w:hint="eastAsia"/>
          <w:b/>
          <w:sz w:val="44"/>
          <w:szCs w:val="44"/>
        </w:rPr>
      </w:pPr>
    </w:p>
    <w:p w:rsidR="0064414F" w:rsidRDefault="0064414F">
      <w:pPr>
        <w:spacing w:afterLines="50" w:after="156"/>
        <w:jc w:val="center"/>
        <w:rPr>
          <w:rFonts w:ascii="宋体" w:hAnsi="宋体" w:hint="eastAsia"/>
          <w:b/>
          <w:sz w:val="44"/>
          <w:szCs w:val="44"/>
        </w:rPr>
      </w:pPr>
    </w:p>
    <w:p w:rsidR="0064414F" w:rsidRDefault="0064414F">
      <w:pPr>
        <w:spacing w:afterLines="50" w:after="156"/>
        <w:jc w:val="center"/>
        <w:rPr>
          <w:rFonts w:ascii="宋体" w:hAnsi="宋体" w:hint="eastAsia"/>
          <w:b/>
          <w:sz w:val="44"/>
          <w:szCs w:val="44"/>
        </w:rPr>
      </w:pPr>
    </w:p>
    <w:p w:rsidR="0064414F" w:rsidRDefault="0064414F">
      <w:pPr>
        <w:spacing w:afterLines="50" w:after="156"/>
        <w:jc w:val="center"/>
        <w:rPr>
          <w:rFonts w:ascii="宋体" w:hAnsi="宋体" w:hint="eastAsia"/>
          <w:b/>
          <w:sz w:val="44"/>
          <w:szCs w:val="44"/>
        </w:rPr>
      </w:pPr>
    </w:p>
    <w:p w:rsidR="0064414F" w:rsidRDefault="0064414F">
      <w:pPr>
        <w:spacing w:afterLines="50" w:after="156"/>
        <w:jc w:val="center"/>
        <w:rPr>
          <w:rFonts w:ascii="宋体" w:hAnsi="宋体" w:hint="eastAsia"/>
          <w:b/>
          <w:sz w:val="44"/>
          <w:szCs w:val="44"/>
        </w:rPr>
      </w:pPr>
    </w:p>
    <w:p w:rsidR="0064414F" w:rsidRDefault="0064414F">
      <w:pPr>
        <w:spacing w:afterLines="50" w:after="156"/>
        <w:jc w:val="center"/>
        <w:rPr>
          <w:rFonts w:ascii="宋体" w:hAnsi="宋体"/>
          <w:b/>
          <w:sz w:val="44"/>
          <w:szCs w:val="44"/>
        </w:rPr>
      </w:pPr>
    </w:p>
    <w:p w:rsidR="00D34756" w:rsidRDefault="002762F1">
      <w:pPr>
        <w:spacing w:afterLines="50" w:after="156"/>
        <w:jc w:val="center"/>
        <w:rPr>
          <w:rFonts w:ascii="宋体" w:hAnsi="宋体"/>
          <w:b/>
          <w:sz w:val="44"/>
          <w:szCs w:val="44"/>
        </w:rPr>
      </w:pPr>
      <w:r>
        <w:rPr>
          <w:rFonts w:ascii="宋体" w:hAnsi="宋体" w:hint="eastAsia"/>
          <w:b/>
          <w:sz w:val="44"/>
          <w:szCs w:val="44"/>
        </w:rPr>
        <w:lastRenderedPageBreak/>
        <w:t>货物类采购申请表</w:t>
      </w:r>
    </w:p>
    <w:p w:rsidR="00D34756" w:rsidRDefault="002762F1">
      <w:pPr>
        <w:rPr>
          <w:rFonts w:ascii="宋体" w:hAnsi="宋体"/>
          <w:sz w:val="28"/>
          <w:szCs w:val="28"/>
        </w:rPr>
      </w:pPr>
      <w:r>
        <w:rPr>
          <w:rFonts w:ascii="宋体" w:hAnsi="宋体" w:hint="eastAsia"/>
          <w:sz w:val="28"/>
          <w:szCs w:val="28"/>
        </w:rPr>
        <w:t>申请单位：</w:t>
      </w:r>
      <w:r>
        <w:rPr>
          <w:rFonts w:ascii="宋体" w:hAnsi="宋体" w:hint="eastAsia"/>
          <w:sz w:val="28"/>
          <w:szCs w:val="28"/>
        </w:rPr>
        <w:t xml:space="preserve">                   </w:t>
      </w:r>
      <w:r>
        <w:rPr>
          <w:rFonts w:ascii="宋体" w:hAnsi="宋体" w:hint="eastAsia"/>
          <w:sz w:val="28"/>
          <w:szCs w:val="28"/>
        </w:rPr>
        <w:t>联系人：</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 xml:space="preserve"> </w:t>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881"/>
        <w:gridCol w:w="668"/>
        <w:gridCol w:w="1984"/>
        <w:gridCol w:w="2181"/>
      </w:tblGrid>
      <w:tr w:rsidR="00D34756">
        <w:trPr>
          <w:trHeight w:val="360"/>
        </w:trPr>
        <w:tc>
          <w:tcPr>
            <w:tcW w:w="1962" w:type="dxa"/>
          </w:tcPr>
          <w:p w:rsidR="00D34756" w:rsidRDefault="002762F1">
            <w:pPr>
              <w:jc w:val="center"/>
              <w:rPr>
                <w:rFonts w:ascii="宋体" w:hAnsi="宋体"/>
                <w:sz w:val="28"/>
                <w:szCs w:val="28"/>
              </w:rPr>
            </w:pPr>
            <w:r>
              <w:rPr>
                <w:rFonts w:ascii="宋体" w:hAnsi="宋体" w:hint="eastAsia"/>
                <w:sz w:val="28"/>
                <w:szCs w:val="28"/>
              </w:rPr>
              <w:t>采购项目名称</w:t>
            </w:r>
          </w:p>
        </w:tc>
        <w:tc>
          <w:tcPr>
            <w:tcW w:w="3570" w:type="dxa"/>
            <w:gridSpan w:val="2"/>
          </w:tcPr>
          <w:p w:rsidR="00D34756" w:rsidRDefault="00D34756">
            <w:pPr>
              <w:ind w:firstLineChars="1200" w:firstLine="3360"/>
              <w:jc w:val="center"/>
              <w:rPr>
                <w:rFonts w:ascii="宋体" w:hAnsi="宋体"/>
                <w:sz w:val="28"/>
                <w:szCs w:val="28"/>
              </w:rPr>
            </w:pPr>
          </w:p>
        </w:tc>
        <w:tc>
          <w:tcPr>
            <w:tcW w:w="1995" w:type="dxa"/>
          </w:tcPr>
          <w:p w:rsidR="00D34756" w:rsidRDefault="002762F1">
            <w:pPr>
              <w:jc w:val="center"/>
              <w:rPr>
                <w:rFonts w:ascii="宋体" w:hAnsi="宋体"/>
                <w:sz w:val="28"/>
                <w:szCs w:val="28"/>
              </w:rPr>
            </w:pPr>
            <w:r>
              <w:rPr>
                <w:rFonts w:ascii="宋体" w:hAnsi="宋体" w:hint="eastAsia"/>
                <w:sz w:val="28"/>
                <w:szCs w:val="28"/>
              </w:rPr>
              <w:t>财务指标号</w:t>
            </w:r>
          </w:p>
        </w:tc>
        <w:tc>
          <w:tcPr>
            <w:tcW w:w="2193" w:type="dxa"/>
          </w:tcPr>
          <w:p w:rsidR="00D34756" w:rsidRDefault="00D34756">
            <w:pPr>
              <w:jc w:val="center"/>
              <w:rPr>
                <w:rFonts w:ascii="宋体" w:hAnsi="宋体"/>
                <w:sz w:val="28"/>
                <w:szCs w:val="28"/>
              </w:rPr>
            </w:pPr>
          </w:p>
        </w:tc>
      </w:tr>
      <w:tr w:rsidR="00D34756">
        <w:trPr>
          <w:trHeight w:val="390"/>
        </w:trPr>
        <w:tc>
          <w:tcPr>
            <w:tcW w:w="1962" w:type="dxa"/>
          </w:tcPr>
          <w:p w:rsidR="00D34756" w:rsidRDefault="002762F1">
            <w:pPr>
              <w:jc w:val="center"/>
              <w:rPr>
                <w:rFonts w:ascii="宋体" w:hAnsi="宋体"/>
                <w:sz w:val="28"/>
                <w:szCs w:val="28"/>
              </w:rPr>
            </w:pPr>
            <w:r>
              <w:rPr>
                <w:rFonts w:ascii="宋体" w:hAnsi="宋体" w:hint="eastAsia"/>
                <w:bCs/>
                <w:sz w:val="28"/>
                <w:szCs w:val="28"/>
              </w:rPr>
              <w:t>资金来源</w:t>
            </w:r>
          </w:p>
        </w:tc>
        <w:tc>
          <w:tcPr>
            <w:tcW w:w="3570" w:type="dxa"/>
            <w:gridSpan w:val="2"/>
          </w:tcPr>
          <w:p w:rsidR="00D34756" w:rsidRDefault="00D34756">
            <w:pPr>
              <w:ind w:firstLineChars="1200" w:firstLine="3360"/>
              <w:jc w:val="center"/>
              <w:rPr>
                <w:rFonts w:ascii="宋体" w:hAnsi="宋体"/>
                <w:sz w:val="28"/>
                <w:szCs w:val="28"/>
              </w:rPr>
            </w:pPr>
          </w:p>
        </w:tc>
        <w:tc>
          <w:tcPr>
            <w:tcW w:w="1995" w:type="dxa"/>
          </w:tcPr>
          <w:p w:rsidR="00D34756" w:rsidRDefault="002762F1">
            <w:pPr>
              <w:jc w:val="center"/>
              <w:rPr>
                <w:rFonts w:ascii="宋体" w:hAnsi="宋体"/>
                <w:sz w:val="28"/>
                <w:szCs w:val="28"/>
              </w:rPr>
            </w:pPr>
            <w:r>
              <w:rPr>
                <w:rFonts w:ascii="宋体" w:hAnsi="宋体" w:hint="eastAsia"/>
                <w:sz w:val="28"/>
                <w:szCs w:val="28"/>
              </w:rPr>
              <w:t>资金项目编号</w:t>
            </w:r>
          </w:p>
        </w:tc>
        <w:tc>
          <w:tcPr>
            <w:tcW w:w="2193" w:type="dxa"/>
          </w:tcPr>
          <w:p w:rsidR="00D34756" w:rsidRDefault="00D34756">
            <w:pPr>
              <w:jc w:val="center"/>
              <w:rPr>
                <w:rFonts w:ascii="宋体" w:hAnsi="宋体"/>
                <w:sz w:val="28"/>
                <w:szCs w:val="28"/>
              </w:rPr>
            </w:pPr>
          </w:p>
        </w:tc>
      </w:tr>
      <w:tr w:rsidR="00D34756">
        <w:trPr>
          <w:trHeight w:val="553"/>
        </w:trPr>
        <w:tc>
          <w:tcPr>
            <w:tcW w:w="1962" w:type="dxa"/>
          </w:tcPr>
          <w:p w:rsidR="00D34756" w:rsidRDefault="002762F1">
            <w:pPr>
              <w:jc w:val="center"/>
              <w:rPr>
                <w:rFonts w:ascii="宋体" w:hAnsi="宋体"/>
                <w:bCs/>
                <w:sz w:val="28"/>
                <w:szCs w:val="28"/>
              </w:rPr>
            </w:pPr>
            <w:r>
              <w:rPr>
                <w:rFonts w:ascii="宋体" w:hAnsi="宋体" w:hint="eastAsia"/>
                <w:sz w:val="28"/>
                <w:szCs w:val="28"/>
              </w:rPr>
              <w:t>采购预算</w:t>
            </w:r>
          </w:p>
        </w:tc>
        <w:tc>
          <w:tcPr>
            <w:tcW w:w="3570" w:type="dxa"/>
            <w:gridSpan w:val="2"/>
          </w:tcPr>
          <w:p w:rsidR="00D34756" w:rsidRDefault="00D34756">
            <w:pPr>
              <w:jc w:val="center"/>
              <w:rPr>
                <w:rFonts w:ascii="宋体" w:hAnsi="宋体"/>
                <w:sz w:val="28"/>
                <w:szCs w:val="28"/>
                <w:lang w:val="en-GB"/>
              </w:rPr>
            </w:pPr>
          </w:p>
        </w:tc>
        <w:tc>
          <w:tcPr>
            <w:tcW w:w="1995" w:type="dxa"/>
          </w:tcPr>
          <w:p w:rsidR="00D34756" w:rsidRDefault="002762F1">
            <w:pPr>
              <w:jc w:val="center"/>
              <w:rPr>
                <w:rFonts w:ascii="宋体" w:hAnsi="宋体"/>
                <w:sz w:val="28"/>
                <w:szCs w:val="28"/>
                <w:lang w:val="en-GB"/>
              </w:rPr>
            </w:pPr>
            <w:r>
              <w:rPr>
                <w:rFonts w:ascii="宋体" w:hAnsi="宋体" w:hint="eastAsia"/>
                <w:sz w:val="28"/>
                <w:szCs w:val="28"/>
                <w:lang w:val="en-GB"/>
              </w:rPr>
              <w:t>拟采购方式</w:t>
            </w:r>
          </w:p>
        </w:tc>
        <w:tc>
          <w:tcPr>
            <w:tcW w:w="2193" w:type="dxa"/>
          </w:tcPr>
          <w:p w:rsidR="00D34756" w:rsidRDefault="00D34756">
            <w:pPr>
              <w:jc w:val="center"/>
              <w:rPr>
                <w:rFonts w:ascii="宋体" w:hAnsi="宋体"/>
                <w:sz w:val="28"/>
                <w:szCs w:val="28"/>
                <w:lang w:val="en-GB"/>
              </w:rPr>
            </w:pPr>
          </w:p>
        </w:tc>
      </w:tr>
      <w:tr w:rsidR="00D34756">
        <w:trPr>
          <w:trHeight w:val="2915"/>
        </w:trPr>
        <w:tc>
          <w:tcPr>
            <w:tcW w:w="1962" w:type="dxa"/>
          </w:tcPr>
          <w:p w:rsidR="00D34756" w:rsidRDefault="00D34756">
            <w:pPr>
              <w:spacing w:line="0" w:lineRule="atLeast"/>
              <w:jc w:val="center"/>
              <w:rPr>
                <w:rFonts w:ascii="宋体" w:hAnsi="宋体"/>
                <w:b/>
                <w:bCs/>
                <w:sz w:val="28"/>
                <w:szCs w:val="28"/>
              </w:rPr>
            </w:pPr>
          </w:p>
          <w:p w:rsidR="00D34756" w:rsidRDefault="002762F1">
            <w:pPr>
              <w:spacing w:line="0" w:lineRule="atLeast"/>
              <w:jc w:val="center"/>
              <w:rPr>
                <w:rFonts w:ascii="宋体" w:hAnsi="宋体"/>
                <w:b/>
                <w:bCs/>
                <w:sz w:val="28"/>
                <w:szCs w:val="28"/>
              </w:rPr>
            </w:pPr>
            <w:r>
              <w:rPr>
                <w:rFonts w:ascii="宋体" w:hAnsi="宋体" w:hint="eastAsia"/>
                <w:b/>
                <w:bCs/>
                <w:sz w:val="28"/>
                <w:szCs w:val="28"/>
              </w:rPr>
              <w:t>申请单位</w:t>
            </w:r>
          </w:p>
          <w:p w:rsidR="00D34756" w:rsidRDefault="002762F1">
            <w:pPr>
              <w:spacing w:line="0" w:lineRule="atLeast"/>
              <w:jc w:val="center"/>
              <w:rPr>
                <w:rFonts w:ascii="宋体" w:hAnsi="宋体"/>
                <w:b/>
                <w:bCs/>
                <w:sz w:val="28"/>
                <w:szCs w:val="28"/>
              </w:rPr>
            </w:pPr>
            <w:r>
              <w:rPr>
                <w:rFonts w:ascii="宋体" w:hAnsi="宋体" w:hint="eastAsia"/>
                <w:b/>
                <w:bCs/>
                <w:sz w:val="28"/>
                <w:szCs w:val="28"/>
              </w:rPr>
              <w:t>购置理由及采购需求</w:t>
            </w:r>
          </w:p>
          <w:p w:rsidR="00D34756" w:rsidRDefault="00D34756">
            <w:pPr>
              <w:rPr>
                <w:rFonts w:ascii="宋体" w:hAnsi="宋体"/>
                <w:szCs w:val="21"/>
              </w:rPr>
            </w:pPr>
          </w:p>
          <w:p w:rsidR="00D34756" w:rsidRDefault="002762F1">
            <w:pPr>
              <w:rPr>
                <w:rFonts w:ascii="宋体" w:hAnsi="宋体"/>
                <w:b/>
                <w:bCs/>
                <w:sz w:val="28"/>
                <w:szCs w:val="28"/>
              </w:rPr>
            </w:pPr>
            <w:r>
              <w:rPr>
                <w:rFonts w:ascii="宋体" w:hAnsi="宋体" w:hint="eastAsia"/>
                <w:sz w:val="24"/>
              </w:rPr>
              <w:t>(</w:t>
            </w:r>
            <w:r>
              <w:rPr>
                <w:rFonts w:ascii="宋体" w:hAnsi="宋体" w:hint="eastAsia"/>
                <w:sz w:val="24"/>
              </w:rPr>
              <w:t>购买货物较多和论证报告等材料</w:t>
            </w:r>
            <w:r>
              <w:rPr>
                <w:rFonts w:ascii="宋体" w:hAnsi="宋体" w:hint="eastAsia"/>
                <w:sz w:val="24"/>
                <w:lang w:val="en-GB"/>
              </w:rPr>
              <w:t>可另外附表</w:t>
            </w:r>
            <w:r>
              <w:rPr>
                <w:rFonts w:ascii="宋体" w:hAnsi="宋体" w:hint="eastAsia"/>
                <w:sz w:val="24"/>
                <w:lang w:val="en-GB"/>
              </w:rPr>
              <w:t>)</w:t>
            </w:r>
          </w:p>
        </w:tc>
        <w:tc>
          <w:tcPr>
            <w:tcW w:w="7758" w:type="dxa"/>
            <w:gridSpan w:val="4"/>
          </w:tcPr>
          <w:p w:rsidR="00D34756" w:rsidRDefault="00D34756">
            <w:pPr>
              <w:rPr>
                <w:rFonts w:ascii="宋体" w:hAnsi="宋体"/>
                <w:sz w:val="28"/>
                <w:szCs w:val="28"/>
              </w:rPr>
            </w:pPr>
          </w:p>
          <w:p w:rsidR="00D34756" w:rsidRDefault="00D34756">
            <w:pPr>
              <w:rPr>
                <w:rFonts w:ascii="宋体" w:hAnsi="宋体"/>
                <w:sz w:val="28"/>
                <w:szCs w:val="28"/>
              </w:rPr>
            </w:pPr>
          </w:p>
          <w:p w:rsidR="00D34756" w:rsidRDefault="00D34756">
            <w:pPr>
              <w:rPr>
                <w:rFonts w:ascii="宋体" w:hAnsi="宋体"/>
                <w:sz w:val="28"/>
                <w:szCs w:val="28"/>
              </w:rPr>
            </w:pPr>
          </w:p>
          <w:p w:rsidR="00D34756" w:rsidRDefault="00D34756">
            <w:pPr>
              <w:rPr>
                <w:rFonts w:ascii="宋体" w:hAnsi="宋体"/>
                <w:sz w:val="24"/>
                <w:lang w:val="en-GB"/>
              </w:rPr>
            </w:pPr>
          </w:p>
          <w:p w:rsidR="00D34756" w:rsidRDefault="002762F1">
            <w:pPr>
              <w:rPr>
                <w:rFonts w:ascii="宋体" w:hAnsi="宋体"/>
                <w:sz w:val="28"/>
                <w:szCs w:val="28"/>
              </w:rPr>
            </w:pPr>
            <w:r>
              <w:rPr>
                <w:rFonts w:ascii="宋体" w:hAnsi="宋体" w:hint="eastAsia"/>
                <w:sz w:val="24"/>
                <w:lang w:val="en-GB"/>
              </w:rPr>
              <w:t>（采购需求包括：设备名称</w:t>
            </w:r>
            <w:r>
              <w:rPr>
                <w:rFonts w:ascii="宋体" w:hAnsi="宋体" w:hint="eastAsia"/>
                <w:sz w:val="24"/>
                <w:lang w:val="en-GB"/>
              </w:rPr>
              <w:t xml:space="preserve">  </w:t>
            </w:r>
            <w:r>
              <w:rPr>
                <w:rFonts w:ascii="宋体" w:hAnsi="宋体" w:hint="eastAsia"/>
                <w:sz w:val="24"/>
                <w:lang w:val="en-GB"/>
              </w:rPr>
              <w:t>技术参数</w:t>
            </w:r>
            <w:r>
              <w:rPr>
                <w:rFonts w:ascii="宋体" w:hAnsi="宋体" w:hint="eastAsia"/>
                <w:sz w:val="24"/>
                <w:lang w:val="en-GB"/>
              </w:rPr>
              <w:t xml:space="preserve">  </w:t>
            </w:r>
            <w:r>
              <w:rPr>
                <w:rFonts w:ascii="宋体" w:hAnsi="宋体" w:hint="eastAsia"/>
                <w:sz w:val="24"/>
                <w:lang w:val="en-GB"/>
              </w:rPr>
              <w:t>数量</w:t>
            </w:r>
            <w:r>
              <w:rPr>
                <w:rFonts w:ascii="宋体" w:hAnsi="宋体" w:hint="eastAsia"/>
                <w:sz w:val="24"/>
                <w:lang w:val="en-GB"/>
              </w:rPr>
              <w:t xml:space="preserve">  </w:t>
            </w:r>
            <w:r>
              <w:rPr>
                <w:rFonts w:ascii="宋体" w:hAnsi="宋体" w:hint="eastAsia"/>
                <w:sz w:val="24"/>
                <w:lang w:val="en-GB"/>
              </w:rPr>
              <w:t>预算单价</w:t>
            </w:r>
            <w:r>
              <w:rPr>
                <w:rFonts w:ascii="宋体" w:hAnsi="宋体" w:hint="eastAsia"/>
                <w:sz w:val="24"/>
                <w:lang w:val="en-GB"/>
              </w:rPr>
              <w:t xml:space="preserve">  </w:t>
            </w:r>
            <w:r>
              <w:rPr>
                <w:rFonts w:ascii="宋体" w:hAnsi="宋体" w:hint="eastAsia"/>
                <w:sz w:val="24"/>
                <w:lang w:val="en-GB"/>
              </w:rPr>
              <w:t>总价等）</w:t>
            </w:r>
          </w:p>
        </w:tc>
      </w:tr>
      <w:tr w:rsidR="00D34756">
        <w:trPr>
          <w:trHeight w:val="2096"/>
        </w:trPr>
        <w:tc>
          <w:tcPr>
            <w:tcW w:w="4860" w:type="dxa"/>
            <w:gridSpan w:val="2"/>
          </w:tcPr>
          <w:p w:rsidR="00D34756" w:rsidRDefault="002762F1">
            <w:pPr>
              <w:rPr>
                <w:rFonts w:ascii="宋体" w:hAnsi="宋体"/>
                <w:sz w:val="28"/>
                <w:szCs w:val="28"/>
              </w:rPr>
            </w:pPr>
            <w:r>
              <w:rPr>
                <w:rFonts w:ascii="宋体" w:hAnsi="宋体" w:hint="eastAsia"/>
                <w:sz w:val="28"/>
                <w:szCs w:val="28"/>
              </w:rPr>
              <w:t>申请单位意见</w:t>
            </w:r>
            <w:r>
              <w:rPr>
                <w:rFonts w:ascii="宋体" w:hAnsi="宋体" w:hint="eastAsia"/>
                <w:sz w:val="28"/>
                <w:szCs w:val="28"/>
              </w:rPr>
              <w:t>:</w:t>
            </w:r>
          </w:p>
          <w:p w:rsidR="00D34756" w:rsidRDefault="00D34756">
            <w:pPr>
              <w:rPr>
                <w:rFonts w:ascii="宋体" w:hAnsi="宋体"/>
                <w:sz w:val="28"/>
                <w:szCs w:val="28"/>
              </w:rPr>
            </w:pPr>
          </w:p>
          <w:p w:rsidR="00D34756" w:rsidRDefault="002762F1">
            <w:pPr>
              <w:rPr>
                <w:rFonts w:ascii="宋体" w:hAnsi="宋体"/>
                <w:sz w:val="28"/>
                <w:szCs w:val="28"/>
              </w:rPr>
            </w:pPr>
            <w:r>
              <w:rPr>
                <w:rFonts w:ascii="宋体" w:hAnsi="宋体" w:hint="eastAsia"/>
                <w:sz w:val="28"/>
                <w:szCs w:val="28"/>
              </w:rPr>
              <w:t>负责人</w:t>
            </w:r>
            <w:r>
              <w:rPr>
                <w:rFonts w:ascii="宋体" w:hAnsi="宋体" w:hint="eastAsia"/>
                <w:sz w:val="28"/>
                <w:szCs w:val="28"/>
              </w:rPr>
              <w:t xml:space="preserve">:               </w:t>
            </w:r>
            <w:r>
              <w:rPr>
                <w:rFonts w:ascii="宋体" w:hAnsi="宋体" w:hint="eastAsia"/>
                <w:sz w:val="28"/>
                <w:szCs w:val="28"/>
              </w:rPr>
              <w:t>单位公章</w:t>
            </w:r>
          </w:p>
          <w:p w:rsidR="00D34756" w:rsidRDefault="002762F1">
            <w:pPr>
              <w:ind w:firstLineChars="1000" w:firstLine="2800"/>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c>
          <w:tcPr>
            <w:tcW w:w="4860" w:type="dxa"/>
            <w:gridSpan w:val="3"/>
          </w:tcPr>
          <w:p w:rsidR="00D34756" w:rsidRDefault="002762F1">
            <w:pPr>
              <w:rPr>
                <w:rFonts w:ascii="宋体" w:hAnsi="宋体"/>
                <w:sz w:val="28"/>
                <w:szCs w:val="28"/>
              </w:rPr>
            </w:pPr>
            <w:r>
              <w:rPr>
                <w:rFonts w:ascii="宋体" w:hAnsi="宋体" w:hint="eastAsia"/>
                <w:sz w:val="28"/>
                <w:szCs w:val="28"/>
              </w:rPr>
              <w:t>经费主管部门意见：</w:t>
            </w:r>
          </w:p>
          <w:p w:rsidR="00D34756" w:rsidRDefault="00D34756">
            <w:pPr>
              <w:rPr>
                <w:rFonts w:ascii="宋体" w:hAnsi="宋体"/>
                <w:sz w:val="28"/>
                <w:szCs w:val="28"/>
              </w:rPr>
            </w:pPr>
          </w:p>
          <w:p w:rsidR="00D34756" w:rsidRDefault="002762F1">
            <w:pPr>
              <w:rPr>
                <w:rFonts w:ascii="宋体" w:hAnsi="宋体"/>
                <w:sz w:val="28"/>
                <w:szCs w:val="28"/>
              </w:rPr>
            </w:pPr>
            <w:r>
              <w:rPr>
                <w:rFonts w:ascii="宋体" w:hAnsi="宋体" w:hint="eastAsia"/>
                <w:sz w:val="28"/>
                <w:szCs w:val="28"/>
              </w:rPr>
              <w:t>负责人：</w:t>
            </w:r>
          </w:p>
          <w:p w:rsidR="00D34756" w:rsidRDefault="002762F1">
            <w:pPr>
              <w:ind w:firstLineChars="900" w:firstLine="2520"/>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D34756">
        <w:trPr>
          <w:trHeight w:val="1872"/>
        </w:trPr>
        <w:tc>
          <w:tcPr>
            <w:tcW w:w="9720" w:type="dxa"/>
            <w:gridSpan w:val="5"/>
          </w:tcPr>
          <w:p w:rsidR="00D34756" w:rsidRDefault="002762F1">
            <w:pPr>
              <w:rPr>
                <w:rFonts w:ascii="宋体" w:hAnsi="宋体"/>
                <w:sz w:val="28"/>
                <w:szCs w:val="28"/>
              </w:rPr>
            </w:pPr>
            <w:r>
              <w:rPr>
                <w:rFonts w:ascii="宋体" w:hAnsi="宋体" w:hint="eastAsia"/>
                <w:sz w:val="28"/>
                <w:szCs w:val="28"/>
              </w:rPr>
              <w:t>计财</w:t>
            </w:r>
            <w:proofErr w:type="gramStart"/>
            <w:r>
              <w:rPr>
                <w:rFonts w:ascii="宋体" w:hAnsi="宋体" w:hint="eastAsia"/>
                <w:sz w:val="28"/>
                <w:szCs w:val="28"/>
              </w:rPr>
              <w:t>处意见</w:t>
            </w:r>
            <w:proofErr w:type="gramEnd"/>
            <w:r>
              <w:rPr>
                <w:rFonts w:ascii="宋体" w:hAnsi="宋体" w:hint="eastAsia"/>
                <w:sz w:val="28"/>
                <w:szCs w:val="28"/>
              </w:rPr>
              <w:t>:</w:t>
            </w:r>
          </w:p>
          <w:p w:rsidR="00D34756" w:rsidRDefault="002762F1">
            <w:pPr>
              <w:rPr>
                <w:rFonts w:ascii="宋体" w:hAnsi="宋体"/>
                <w:sz w:val="28"/>
                <w:szCs w:val="28"/>
              </w:rPr>
            </w:pPr>
            <w:r>
              <w:rPr>
                <w:rFonts w:ascii="宋体" w:hAnsi="宋体" w:hint="eastAsia"/>
                <w:sz w:val="28"/>
                <w:szCs w:val="28"/>
              </w:rPr>
              <w:t>负责人：</w:t>
            </w:r>
          </w:p>
          <w:p w:rsidR="00D34756" w:rsidRDefault="002762F1">
            <w:pP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D34756">
        <w:trPr>
          <w:trHeight w:val="1872"/>
        </w:trPr>
        <w:tc>
          <w:tcPr>
            <w:tcW w:w="9720" w:type="dxa"/>
            <w:gridSpan w:val="5"/>
          </w:tcPr>
          <w:p w:rsidR="00D34756" w:rsidRDefault="002762F1">
            <w:pPr>
              <w:rPr>
                <w:rFonts w:ascii="宋体" w:hAnsi="宋体"/>
                <w:sz w:val="28"/>
                <w:szCs w:val="28"/>
              </w:rPr>
            </w:pPr>
            <w:r>
              <w:rPr>
                <w:rFonts w:ascii="宋体" w:hAnsi="宋体" w:hint="eastAsia"/>
                <w:sz w:val="28"/>
                <w:szCs w:val="28"/>
              </w:rPr>
              <w:t>申请单位主管</w:t>
            </w:r>
            <w:r>
              <w:rPr>
                <w:rFonts w:ascii="宋体" w:hAnsi="宋体" w:hint="eastAsia"/>
                <w:sz w:val="28"/>
                <w:szCs w:val="28"/>
              </w:rPr>
              <w:t>校领导</w:t>
            </w:r>
            <w:r>
              <w:rPr>
                <w:rFonts w:ascii="宋体" w:hAnsi="宋体" w:hint="eastAsia"/>
                <w:sz w:val="28"/>
                <w:szCs w:val="28"/>
              </w:rPr>
              <w:t>意见</w:t>
            </w:r>
            <w:r>
              <w:rPr>
                <w:rFonts w:ascii="宋体" w:hAnsi="宋体" w:hint="eastAsia"/>
                <w:sz w:val="28"/>
                <w:szCs w:val="28"/>
              </w:rPr>
              <w:t>:</w:t>
            </w:r>
          </w:p>
          <w:p w:rsidR="00D34756" w:rsidRDefault="002762F1">
            <w:pPr>
              <w:rPr>
                <w:rFonts w:ascii="宋体" w:hAnsi="宋体"/>
                <w:sz w:val="28"/>
                <w:szCs w:val="28"/>
              </w:rPr>
            </w:pP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D34756">
        <w:trPr>
          <w:trHeight w:val="1111"/>
        </w:trPr>
        <w:tc>
          <w:tcPr>
            <w:tcW w:w="9720" w:type="dxa"/>
            <w:gridSpan w:val="5"/>
          </w:tcPr>
          <w:p w:rsidR="00D34756" w:rsidRDefault="002762F1">
            <w:pPr>
              <w:spacing w:line="500" w:lineRule="exact"/>
              <w:rPr>
                <w:rFonts w:ascii="宋体" w:hAnsi="宋体"/>
                <w:sz w:val="28"/>
                <w:szCs w:val="28"/>
              </w:rPr>
            </w:pPr>
            <w:r>
              <w:rPr>
                <w:rFonts w:ascii="宋体" w:hAnsi="宋体" w:hint="eastAsia"/>
                <w:sz w:val="28"/>
                <w:szCs w:val="28"/>
              </w:rPr>
              <w:t>招标办公室意见：</w:t>
            </w:r>
          </w:p>
          <w:p w:rsidR="00D34756" w:rsidRDefault="002762F1">
            <w:pPr>
              <w:spacing w:line="500" w:lineRule="exact"/>
              <w:rPr>
                <w:rFonts w:ascii="宋体" w:hAnsi="宋体"/>
                <w:sz w:val="28"/>
                <w:szCs w:val="28"/>
              </w:rPr>
            </w:pPr>
            <w:r>
              <w:rPr>
                <w:rFonts w:ascii="宋体" w:hAnsi="宋体" w:hint="eastAsia"/>
                <w:sz w:val="28"/>
                <w:szCs w:val="28"/>
              </w:rPr>
              <w:t>组织形式</w:t>
            </w:r>
            <w:r>
              <w:rPr>
                <w:rFonts w:ascii="宋体" w:hAnsi="宋体" w:hint="eastAsia"/>
                <w:sz w:val="28"/>
                <w:szCs w:val="28"/>
              </w:rPr>
              <w:t>及</w:t>
            </w:r>
            <w:r>
              <w:rPr>
                <w:rFonts w:ascii="宋体" w:hAnsi="宋体" w:hint="eastAsia"/>
                <w:sz w:val="28"/>
                <w:szCs w:val="28"/>
              </w:rPr>
              <w:t>采购方式：</w:t>
            </w:r>
          </w:p>
          <w:p w:rsidR="00D34756" w:rsidRDefault="002762F1">
            <w:pPr>
              <w:spacing w:line="500" w:lineRule="exact"/>
              <w:jc w:val="right"/>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bl>
    <w:tbl>
      <w:tblPr>
        <w:tblStyle w:val="a5"/>
        <w:tblpPr w:leftFromText="180" w:rightFromText="180" w:vertAnchor="text" w:tblpX="10993" w:tblpY="-9527"/>
        <w:tblOverlap w:val="never"/>
        <w:tblW w:w="1863" w:type="dxa"/>
        <w:tblLayout w:type="fixed"/>
        <w:tblLook w:val="04A0" w:firstRow="1" w:lastRow="0" w:firstColumn="1" w:lastColumn="0" w:noHBand="0" w:noVBand="1"/>
      </w:tblPr>
      <w:tblGrid>
        <w:gridCol w:w="1863"/>
      </w:tblGrid>
      <w:tr w:rsidR="00D34756">
        <w:trPr>
          <w:trHeight w:val="30"/>
        </w:trPr>
        <w:tc>
          <w:tcPr>
            <w:tcW w:w="1863" w:type="dxa"/>
          </w:tcPr>
          <w:p w:rsidR="00D34756" w:rsidRDefault="00D34756">
            <w:pPr>
              <w:tabs>
                <w:tab w:val="left" w:pos="540"/>
                <w:tab w:val="left" w:pos="720"/>
              </w:tabs>
              <w:ind w:rightChars="-300" w:right="-630"/>
              <w:rPr>
                <w:rFonts w:ascii="宋体" w:hAnsi="宋体"/>
                <w:color w:val="000000"/>
                <w:sz w:val="24"/>
              </w:rPr>
            </w:pPr>
          </w:p>
        </w:tc>
      </w:tr>
    </w:tbl>
    <w:p w:rsidR="00D34756" w:rsidRDefault="002762F1">
      <w:pPr>
        <w:tabs>
          <w:tab w:val="left" w:pos="420"/>
        </w:tabs>
        <w:ind w:leftChars="200" w:left="1147" w:rightChars="-300" w:right="-630" w:hangingChars="303" w:hanging="727"/>
        <w:rPr>
          <w:rFonts w:ascii="宋体" w:hAnsi="宋体"/>
          <w:sz w:val="24"/>
        </w:rPr>
      </w:pPr>
      <w:r>
        <w:rPr>
          <w:rFonts w:ascii="宋体" w:hAnsi="宋体" w:hint="eastAsia"/>
          <w:color w:val="000000"/>
          <w:sz w:val="24"/>
        </w:rPr>
        <w:t>注：</w:t>
      </w:r>
      <w:r>
        <w:rPr>
          <w:rFonts w:ascii="宋体" w:hAnsi="宋体" w:hint="eastAsia"/>
          <w:sz w:val="24"/>
        </w:rPr>
        <w:t>1.</w:t>
      </w:r>
      <w:r>
        <w:rPr>
          <w:rFonts w:ascii="宋体" w:hAnsi="宋体" w:hint="eastAsia"/>
          <w:sz w:val="24"/>
        </w:rPr>
        <w:t>申请单位需根据经费来源选择是否由经费主管部门审批，经费主管部门是指发展规划处、社会科学研究院、科学技术研究院等部门；</w:t>
      </w:r>
    </w:p>
    <w:p w:rsidR="00D34756" w:rsidRDefault="002762F1">
      <w:pPr>
        <w:ind w:firstLineChars="350" w:firstLine="840"/>
        <w:rPr>
          <w:rFonts w:ascii="宋体" w:hAnsi="宋体"/>
          <w:sz w:val="24"/>
        </w:rPr>
      </w:pPr>
      <w:r>
        <w:rPr>
          <w:rFonts w:ascii="宋体" w:hAnsi="宋体" w:hint="eastAsia"/>
          <w:sz w:val="24"/>
        </w:rPr>
        <w:t>2.</w:t>
      </w:r>
      <w:r>
        <w:rPr>
          <w:rFonts w:ascii="宋体" w:hAnsi="宋体" w:hint="eastAsia"/>
          <w:sz w:val="24"/>
        </w:rPr>
        <w:t>请将采购申请表及技术参数电子版发送至</w:t>
      </w:r>
      <w:r>
        <w:rPr>
          <w:rFonts w:ascii="宋体" w:hAnsi="宋体" w:hint="eastAsia"/>
          <w:sz w:val="24"/>
        </w:rPr>
        <w:t>l</w:t>
      </w:r>
      <w:r w:rsidR="0064414F">
        <w:rPr>
          <w:rFonts w:ascii="宋体" w:hAnsi="宋体" w:hint="eastAsia"/>
          <w:sz w:val="24"/>
        </w:rPr>
        <w:t>nu</w:t>
      </w:r>
      <w:bookmarkStart w:id="0" w:name="_GoBack"/>
      <w:bookmarkEnd w:id="0"/>
      <w:r>
        <w:rPr>
          <w:rFonts w:ascii="宋体" w:hAnsi="宋体" w:hint="eastAsia"/>
          <w:sz w:val="24"/>
        </w:rPr>
        <w:t>zbcg@163.com</w:t>
      </w:r>
      <w:r>
        <w:rPr>
          <w:rFonts w:ascii="宋体" w:hAnsi="宋体" w:hint="eastAsia"/>
          <w:sz w:val="24"/>
        </w:rPr>
        <w:t>；</w:t>
      </w:r>
      <w:r>
        <w:rPr>
          <w:rFonts w:ascii="宋体" w:hAnsi="宋体" w:hint="eastAsia"/>
          <w:sz w:val="24"/>
        </w:rPr>
        <w:t xml:space="preserve"> </w:t>
      </w:r>
    </w:p>
    <w:p w:rsidR="00D34756" w:rsidRDefault="002762F1">
      <w:pPr>
        <w:ind w:leftChars="313" w:left="657" w:firstLineChars="75" w:firstLine="180"/>
        <w:rPr>
          <w:rFonts w:ascii="宋体" w:hAnsi="宋体"/>
          <w:sz w:val="24"/>
        </w:rPr>
      </w:pPr>
      <w:r>
        <w:rPr>
          <w:rFonts w:ascii="宋体" w:hAnsi="宋体" w:hint="eastAsia"/>
          <w:sz w:val="24"/>
        </w:rPr>
        <w:t>3.</w:t>
      </w:r>
      <w:proofErr w:type="gramStart"/>
      <w:r>
        <w:rPr>
          <w:rFonts w:ascii="宋体" w:hAnsi="宋体" w:hint="eastAsia"/>
          <w:sz w:val="24"/>
        </w:rPr>
        <w:t>请申请</w:t>
      </w:r>
      <w:proofErr w:type="gramEnd"/>
      <w:r>
        <w:rPr>
          <w:rFonts w:ascii="宋体" w:hAnsi="宋体" w:hint="eastAsia"/>
          <w:sz w:val="24"/>
        </w:rPr>
        <w:t>单位自留该表原件以备存档。</w:t>
      </w:r>
    </w:p>
    <w:sectPr w:rsidR="00D34756">
      <w:pgSz w:w="11906" w:h="16838"/>
      <w:pgMar w:top="624" w:right="1797" w:bottom="454"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F1" w:rsidRDefault="002762F1" w:rsidP="0064414F">
      <w:r>
        <w:separator/>
      </w:r>
    </w:p>
  </w:endnote>
  <w:endnote w:type="continuationSeparator" w:id="0">
    <w:p w:rsidR="002762F1" w:rsidRDefault="002762F1" w:rsidP="0064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F1" w:rsidRDefault="002762F1" w:rsidP="0064414F">
      <w:r>
        <w:separator/>
      </w:r>
    </w:p>
  </w:footnote>
  <w:footnote w:type="continuationSeparator" w:id="0">
    <w:p w:rsidR="002762F1" w:rsidRDefault="002762F1" w:rsidP="00644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145D2"/>
    <w:rsid w:val="000A07C4"/>
    <w:rsid w:val="002762F1"/>
    <w:rsid w:val="003734B0"/>
    <w:rsid w:val="005D287E"/>
    <w:rsid w:val="0064414F"/>
    <w:rsid w:val="00D34756"/>
    <w:rsid w:val="03FB2884"/>
    <w:rsid w:val="04447C2C"/>
    <w:rsid w:val="07D64FD9"/>
    <w:rsid w:val="0B584E24"/>
    <w:rsid w:val="0E4F010E"/>
    <w:rsid w:val="123205E9"/>
    <w:rsid w:val="13650BAF"/>
    <w:rsid w:val="24A145D2"/>
    <w:rsid w:val="3C082BFA"/>
    <w:rsid w:val="40720E03"/>
    <w:rsid w:val="45145F00"/>
    <w:rsid w:val="452D2AC2"/>
    <w:rsid w:val="5CBB7C5D"/>
    <w:rsid w:val="6827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鞠政楠</cp:lastModifiedBy>
  <cp:revision>3</cp:revision>
  <cp:lastPrinted>2019-11-15T02:25:00Z</cp:lastPrinted>
  <dcterms:created xsi:type="dcterms:W3CDTF">2019-06-19T04:01:00Z</dcterms:created>
  <dcterms:modified xsi:type="dcterms:W3CDTF">2019-11-15T05:40:00Z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