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DA5" w:rsidRDefault="00480DA5" w:rsidP="0008743D">
      <w:pPr>
        <w:spacing w:line="600" w:lineRule="exact"/>
        <w:jc w:val="center"/>
        <w:rPr>
          <w:rFonts w:ascii="华文仿宋" w:eastAsia="华文仿宋" w:hAnsi="华文仿宋"/>
          <w:b/>
          <w:sz w:val="30"/>
          <w:szCs w:val="30"/>
        </w:rPr>
      </w:pPr>
    </w:p>
    <w:p w:rsidR="00480DA5" w:rsidRDefault="00480DA5" w:rsidP="0008743D">
      <w:pPr>
        <w:spacing w:line="600" w:lineRule="exact"/>
        <w:jc w:val="center"/>
        <w:rPr>
          <w:rFonts w:ascii="华文仿宋" w:eastAsia="华文仿宋" w:hAnsi="华文仿宋"/>
          <w:b/>
          <w:sz w:val="30"/>
          <w:szCs w:val="30"/>
        </w:rPr>
      </w:pPr>
    </w:p>
    <w:p w:rsidR="00480DA5" w:rsidRDefault="00480DA5" w:rsidP="0008743D">
      <w:pPr>
        <w:spacing w:line="600" w:lineRule="exact"/>
        <w:jc w:val="center"/>
        <w:rPr>
          <w:rFonts w:ascii="华文仿宋" w:eastAsia="华文仿宋" w:hAnsi="华文仿宋"/>
          <w:b/>
          <w:sz w:val="30"/>
          <w:szCs w:val="30"/>
        </w:rPr>
      </w:pPr>
    </w:p>
    <w:p w:rsidR="00480DA5" w:rsidRDefault="00480DA5" w:rsidP="0008743D">
      <w:pPr>
        <w:spacing w:line="600" w:lineRule="exact"/>
        <w:jc w:val="center"/>
        <w:rPr>
          <w:rFonts w:ascii="华文仿宋" w:eastAsia="华文仿宋" w:hAnsi="华文仿宋"/>
          <w:b/>
          <w:sz w:val="30"/>
          <w:szCs w:val="30"/>
        </w:rPr>
      </w:pPr>
    </w:p>
    <w:p w:rsidR="00480DA5" w:rsidRDefault="00480DA5" w:rsidP="0008743D">
      <w:pPr>
        <w:spacing w:line="600" w:lineRule="exact"/>
        <w:jc w:val="center"/>
        <w:rPr>
          <w:rFonts w:ascii="华文仿宋" w:eastAsia="华文仿宋" w:hAnsi="华文仿宋"/>
          <w:b/>
          <w:sz w:val="30"/>
          <w:szCs w:val="30"/>
        </w:rPr>
      </w:pPr>
    </w:p>
    <w:p w:rsidR="00480DA5" w:rsidRPr="004E1CF7" w:rsidRDefault="00480DA5" w:rsidP="0008743D">
      <w:pPr>
        <w:spacing w:line="660" w:lineRule="exact"/>
        <w:jc w:val="center"/>
        <w:rPr>
          <w:rFonts w:ascii="仿宋_GB2312" w:eastAsia="仿宋_GB2312" w:hAnsi="华文仿宋"/>
          <w:b/>
          <w:sz w:val="30"/>
          <w:szCs w:val="30"/>
        </w:rPr>
      </w:pPr>
      <w:r w:rsidRPr="004E1CF7">
        <w:rPr>
          <w:rFonts w:ascii="仿宋_GB2312" w:eastAsia="仿宋_GB2312" w:hAnsi="华文仿宋" w:hint="eastAsia"/>
          <w:b/>
          <w:sz w:val="30"/>
          <w:szCs w:val="30"/>
        </w:rPr>
        <w:t>辽大</w:t>
      </w:r>
      <w:r>
        <w:rPr>
          <w:rFonts w:ascii="仿宋_GB2312" w:eastAsia="仿宋_GB2312" w:hAnsi="华文仿宋" w:hint="eastAsia"/>
          <w:b/>
          <w:sz w:val="30"/>
          <w:szCs w:val="30"/>
        </w:rPr>
        <w:t>党政</w:t>
      </w:r>
      <w:r w:rsidRPr="004E1CF7">
        <w:rPr>
          <w:rFonts w:ascii="仿宋_GB2312" w:eastAsia="仿宋_GB2312" w:hAnsi="华文仿宋" w:hint="eastAsia"/>
          <w:b/>
          <w:sz w:val="30"/>
          <w:szCs w:val="30"/>
        </w:rPr>
        <w:t>办发［</w:t>
      </w:r>
      <w:r w:rsidRPr="004E1CF7">
        <w:rPr>
          <w:rFonts w:ascii="仿宋_GB2312" w:eastAsia="仿宋_GB2312" w:hAnsi="华文仿宋"/>
          <w:b/>
          <w:sz w:val="30"/>
          <w:szCs w:val="30"/>
        </w:rPr>
        <w:t>20</w:t>
      </w:r>
      <w:r>
        <w:rPr>
          <w:rFonts w:ascii="仿宋_GB2312" w:eastAsia="仿宋_GB2312" w:hAnsi="华文仿宋"/>
          <w:b/>
          <w:sz w:val="30"/>
          <w:szCs w:val="30"/>
        </w:rPr>
        <w:t>19</w:t>
      </w:r>
      <w:r w:rsidRPr="004E1CF7">
        <w:rPr>
          <w:rFonts w:ascii="仿宋_GB2312" w:eastAsia="仿宋_GB2312" w:hAnsi="华文仿宋" w:hint="eastAsia"/>
          <w:b/>
          <w:sz w:val="30"/>
          <w:szCs w:val="30"/>
        </w:rPr>
        <w:t>］</w:t>
      </w:r>
      <w:r>
        <w:rPr>
          <w:rFonts w:ascii="仿宋_GB2312" w:eastAsia="仿宋_GB2312" w:hAnsi="华文仿宋"/>
          <w:b/>
          <w:sz w:val="30"/>
          <w:szCs w:val="30"/>
        </w:rPr>
        <w:t>3</w:t>
      </w:r>
      <w:r w:rsidRPr="004E1CF7">
        <w:rPr>
          <w:rFonts w:ascii="仿宋_GB2312" w:eastAsia="仿宋_GB2312" w:hAnsi="华文仿宋" w:hint="eastAsia"/>
          <w:b/>
          <w:sz w:val="30"/>
          <w:szCs w:val="30"/>
        </w:rPr>
        <w:t>号</w:t>
      </w:r>
    </w:p>
    <w:p w:rsidR="00480DA5" w:rsidRDefault="00480DA5" w:rsidP="0008743D">
      <w:pPr>
        <w:spacing w:line="600" w:lineRule="exact"/>
        <w:jc w:val="center"/>
        <w:rPr>
          <w:rFonts w:ascii="华文中宋" w:eastAsia="华文中宋" w:hAnsi="华文中宋"/>
          <w:b/>
          <w:sz w:val="44"/>
          <w:szCs w:val="44"/>
        </w:rPr>
      </w:pPr>
    </w:p>
    <w:p w:rsidR="00480DA5" w:rsidRDefault="00480DA5" w:rsidP="0008743D">
      <w:pPr>
        <w:spacing w:line="600" w:lineRule="exact"/>
        <w:jc w:val="center"/>
        <w:rPr>
          <w:rFonts w:ascii="华文中宋" w:eastAsia="华文中宋" w:hAnsi="华文中宋"/>
          <w:b/>
          <w:sz w:val="44"/>
          <w:szCs w:val="44"/>
        </w:rPr>
      </w:pPr>
    </w:p>
    <w:p w:rsidR="00480DA5" w:rsidRDefault="00480DA5" w:rsidP="00F5082D">
      <w:pPr>
        <w:spacing w:line="560" w:lineRule="exact"/>
        <w:jc w:val="center"/>
        <w:rPr>
          <w:rFonts w:ascii="华文中宋" w:eastAsia="华文中宋" w:hAnsi="华文中宋" w:cs="华文中宋"/>
          <w:b/>
          <w:bCs/>
          <w:color w:val="000000"/>
          <w:spacing w:val="-10"/>
          <w:sz w:val="44"/>
          <w:szCs w:val="44"/>
          <w:u w:color="000000"/>
          <w:lang w:val="zh-TW"/>
        </w:rPr>
      </w:pPr>
      <w:r w:rsidRPr="0008743D">
        <w:rPr>
          <w:rFonts w:ascii="华文中宋" w:eastAsia="华文中宋" w:hAnsi="华文中宋" w:hint="eastAsia"/>
          <w:b/>
          <w:color w:val="000000"/>
          <w:spacing w:val="-10"/>
          <w:w w:val="90"/>
          <w:sz w:val="44"/>
          <w:szCs w:val="44"/>
        </w:rPr>
        <w:t>关于</w:t>
      </w:r>
      <w:bookmarkStart w:id="0" w:name="_Hlk493170938"/>
      <w:r w:rsidRPr="0008743D">
        <w:rPr>
          <w:rFonts w:ascii="华文中宋" w:eastAsia="华文中宋" w:hAnsi="华文中宋" w:hint="eastAsia"/>
          <w:b/>
          <w:color w:val="000000"/>
          <w:spacing w:val="-10"/>
          <w:w w:val="90"/>
          <w:sz w:val="44"/>
          <w:szCs w:val="44"/>
        </w:rPr>
        <w:t>印发</w:t>
      </w:r>
      <w:bookmarkEnd w:id="0"/>
      <w:r w:rsidRPr="0008743D">
        <w:rPr>
          <w:rFonts w:ascii="华文中宋" w:eastAsia="华文中宋" w:hAnsi="华文中宋" w:hint="eastAsia"/>
          <w:b/>
          <w:color w:val="000000"/>
          <w:spacing w:val="-10"/>
          <w:w w:val="90"/>
          <w:sz w:val="44"/>
          <w:szCs w:val="44"/>
        </w:rPr>
        <w:t>《</w:t>
      </w:r>
      <w:r w:rsidRPr="0008743D">
        <w:rPr>
          <w:rFonts w:ascii="华文中宋" w:eastAsia="华文中宋" w:hAnsi="华文中宋" w:cs="华文中宋" w:hint="eastAsia"/>
          <w:b/>
          <w:bCs/>
          <w:color w:val="000000"/>
          <w:spacing w:val="-10"/>
          <w:sz w:val="44"/>
          <w:szCs w:val="44"/>
          <w:u w:color="000000"/>
          <w:lang w:val="zh-TW" w:eastAsia="zh-TW"/>
        </w:rPr>
        <w:t>辽宁大学招标</w:t>
      </w:r>
      <w:r w:rsidRPr="0008743D">
        <w:rPr>
          <w:rFonts w:ascii="华文中宋" w:eastAsia="华文中宋" w:hAnsi="华文中宋" w:cs="华文中宋" w:hint="eastAsia"/>
          <w:b/>
          <w:bCs/>
          <w:color w:val="000000"/>
          <w:spacing w:val="-10"/>
          <w:sz w:val="44"/>
          <w:szCs w:val="44"/>
          <w:u w:color="000000"/>
          <w:lang w:val="zh-TW"/>
        </w:rPr>
        <w:t>采购</w:t>
      </w:r>
    </w:p>
    <w:p w:rsidR="00480DA5" w:rsidRPr="0008743D" w:rsidRDefault="00480DA5" w:rsidP="00F5082D">
      <w:pPr>
        <w:spacing w:line="560" w:lineRule="exact"/>
        <w:jc w:val="center"/>
        <w:rPr>
          <w:rFonts w:ascii="华文中宋" w:eastAsia="华文中宋" w:hAnsi="华文中宋" w:cs="华文中宋"/>
          <w:b/>
          <w:bCs/>
          <w:color w:val="000000"/>
          <w:spacing w:val="-10"/>
          <w:sz w:val="44"/>
          <w:szCs w:val="44"/>
          <w:u w:color="000000"/>
          <w:lang w:val="zh-TW"/>
        </w:rPr>
      </w:pPr>
      <w:r w:rsidRPr="0008743D">
        <w:rPr>
          <w:rFonts w:ascii="华文中宋" w:eastAsia="华文中宋" w:hAnsi="华文中宋" w:cs="华文中宋" w:hint="eastAsia"/>
          <w:b/>
          <w:bCs/>
          <w:color w:val="000000"/>
          <w:spacing w:val="-10"/>
          <w:sz w:val="44"/>
          <w:szCs w:val="44"/>
          <w:u w:color="000000"/>
          <w:lang w:val="zh-TW" w:eastAsia="zh-TW"/>
        </w:rPr>
        <w:t>管理规定</w:t>
      </w:r>
      <w:r w:rsidRPr="0008743D">
        <w:rPr>
          <w:rFonts w:ascii="华文中宋" w:eastAsia="华文中宋" w:hAnsi="华文中宋" w:cs="华文中宋" w:hint="eastAsia"/>
          <w:b/>
          <w:bCs/>
          <w:color w:val="000000"/>
          <w:spacing w:val="-10"/>
          <w:sz w:val="44"/>
          <w:szCs w:val="44"/>
          <w:u w:color="000000"/>
          <w:lang w:val="zh-TW"/>
        </w:rPr>
        <w:t>（修订）</w:t>
      </w:r>
      <w:r w:rsidRPr="0008743D">
        <w:rPr>
          <w:rFonts w:ascii="华文中宋" w:eastAsia="华文中宋" w:hAnsi="华文中宋" w:hint="eastAsia"/>
          <w:b/>
          <w:color w:val="000000"/>
          <w:spacing w:val="-10"/>
          <w:w w:val="90"/>
          <w:sz w:val="44"/>
          <w:szCs w:val="44"/>
        </w:rPr>
        <w:t>》的通知</w:t>
      </w:r>
    </w:p>
    <w:p w:rsidR="00480DA5" w:rsidRPr="004A58EF" w:rsidRDefault="00480DA5" w:rsidP="00F5082D">
      <w:pPr>
        <w:spacing w:line="560" w:lineRule="exact"/>
        <w:rPr>
          <w:rFonts w:ascii="仿宋_GB2312" w:eastAsia="仿宋_GB2312" w:hAnsi="仿宋"/>
          <w:color w:val="000000"/>
          <w:sz w:val="32"/>
          <w:szCs w:val="32"/>
        </w:rPr>
      </w:pPr>
    </w:p>
    <w:p w:rsidR="00480DA5" w:rsidRPr="004A58EF" w:rsidRDefault="00480DA5" w:rsidP="00F5082D">
      <w:pPr>
        <w:spacing w:line="560" w:lineRule="exact"/>
        <w:rPr>
          <w:rFonts w:ascii="黑体" w:eastAsia="黑体" w:hAnsi="黑体"/>
          <w:color w:val="000000"/>
          <w:sz w:val="32"/>
          <w:szCs w:val="32"/>
        </w:rPr>
      </w:pPr>
      <w:r w:rsidRPr="004A58EF">
        <w:rPr>
          <w:rFonts w:ascii="黑体" w:eastAsia="黑体" w:hAnsi="黑体" w:hint="eastAsia"/>
          <w:color w:val="000000"/>
          <w:sz w:val="32"/>
          <w:szCs w:val="32"/>
        </w:rPr>
        <w:t>校内各单位：</w:t>
      </w:r>
    </w:p>
    <w:p w:rsidR="00480DA5" w:rsidRPr="004A58EF" w:rsidRDefault="00480DA5" w:rsidP="00E13970">
      <w:pPr>
        <w:spacing w:line="560" w:lineRule="exact"/>
        <w:ind w:firstLineChars="200" w:firstLine="31680"/>
        <w:rPr>
          <w:rFonts w:ascii="仿宋_GB2312" w:eastAsia="仿宋_GB2312" w:hAnsi="仿宋"/>
          <w:color w:val="000000"/>
          <w:sz w:val="32"/>
          <w:szCs w:val="32"/>
        </w:rPr>
      </w:pPr>
      <w:r w:rsidRPr="004A58EF">
        <w:rPr>
          <w:rFonts w:ascii="仿宋_GB2312" w:eastAsia="仿宋_GB2312" w:hAnsi="仿宋" w:hint="eastAsia"/>
          <w:color w:val="000000"/>
          <w:sz w:val="32"/>
          <w:szCs w:val="32"/>
        </w:rPr>
        <w:t>《辽宁大学招标采购管理规定（修订）》已于</w:t>
      </w:r>
      <w:r w:rsidRPr="004A58EF">
        <w:rPr>
          <w:rFonts w:ascii="仿宋_GB2312" w:eastAsia="仿宋_GB2312" w:hAnsi="仿宋"/>
          <w:color w:val="000000"/>
          <w:sz w:val="32"/>
          <w:szCs w:val="32"/>
        </w:rPr>
        <w:t>2019</w:t>
      </w:r>
      <w:r w:rsidRPr="004A58EF">
        <w:rPr>
          <w:rFonts w:ascii="仿宋_GB2312" w:eastAsia="仿宋_GB2312" w:hAnsi="仿宋" w:hint="eastAsia"/>
          <w:color w:val="000000"/>
          <w:sz w:val="32"/>
          <w:szCs w:val="32"/>
        </w:rPr>
        <w:t>年</w:t>
      </w:r>
      <w:r w:rsidRPr="004A58EF">
        <w:rPr>
          <w:rFonts w:ascii="仿宋_GB2312" w:eastAsia="仿宋_GB2312" w:hAnsi="仿宋"/>
          <w:color w:val="000000"/>
          <w:sz w:val="32"/>
          <w:szCs w:val="32"/>
        </w:rPr>
        <w:t>6</w:t>
      </w:r>
      <w:r w:rsidRPr="004A58EF">
        <w:rPr>
          <w:rFonts w:ascii="仿宋_GB2312" w:eastAsia="仿宋_GB2312" w:hAnsi="仿宋" w:hint="eastAsia"/>
          <w:color w:val="000000"/>
          <w:sz w:val="32"/>
          <w:szCs w:val="32"/>
        </w:rPr>
        <w:t>月</w:t>
      </w:r>
      <w:r w:rsidRPr="004A58EF">
        <w:rPr>
          <w:rFonts w:ascii="仿宋_GB2312" w:eastAsia="仿宋_GB2312" w:hAnsi="仿宋"/>
          <w:color w:val="000000"/>
          <w:sz w:val="32"/>
          <w:szCs w:val="32"/>
        </w:rPr>
        <w:t>21</w:t>
      </w:r>
      <w:r w:rsidRPr="004A58EF">
        <w:rPr>
          <w:rFonts w:ascii="仿宋_GB2312" w:eastAsia="仿宋_GB2312" w:hAnsi="仿宋" w:hint="eastAsia"/>
          <w:color w:val="000000"/>
          <w:sz w:val="32"/>
          <w:szCs w:val="32"/>
        </w:rPr>
        <w:t>日经学校</w:t>
      </w:r>
      <w:r w:rsidRPr="004A58EF">
        <w:rPr>
          <w:rFonts w:ascii="仿宋_GB2312" w:eastAsia="仿宋_GB2312" w:hAnsi="仿宋"/>
          <w:color w:val="000000"/>
          <w:sz w:val="32"/>
          <w:szCs w:val="32"/>
        </w:rPr>
        <w:t>2019</w:t>
      </w:r>
      <w:r w:rsidRPr="004A58EF">
        <w:rPr>
          <w:rFonts w:ascii="仿宋_GB2312" w:eastAsia="仿宋_GB2312" w:hAnsi="仿宋" w:hint="eastAsia"/>
          <w:color w:val="000000"/>
          <w:sz w:val="32"/>
          <w:szCs w:val="32"/>
        </w:rPr>
        <w:t>年第</w:t>
      </w:r>
      <w:r w:rsidRPr="004A58EF">
        <w:rPr>
          <w:rFonts w:ascii="仿宋_GB2312" w:eastAsia="仿宋_GB2312" w:hAnsi="仿宋"/>
          <w:color w:val="000000"/>
          <w:sz w:val="32"/>
          <w:szCs w:val="32"/>
        </w:rPr>
        <w:t>16</w:t>
      </w:r>
      <w:r w:rsidRPr="004A58EF">
        <w:rPr>
          <w:rFonts w:ascii="仿宋_GB2312" w:eastAsia="仿宋_GB2312" w:hAnsi="仿宋" w:hint="eastAsia"/>
          <w:color w:val="000000"/>
          <w:sz w:val="32"/>
          <w:szCs w:val="32"/>
        </w:rPr>
        <w:t>次校长办公会议修订通过，现将修订后的《辽宁大学招标采购管理规定（修订）》印发，自校长办公会通过之日起施行，望遵照执行。</w:t>
      </w:r>
    </w:p>
    <w:p w:rsidR="00480DA5" w:rsidRDefault="00480DA5" w:rsidP="00E13970">
      <w:pPr>
        <w:spacing w:line="560" w:lineRule="exact"/>
        <w:ind w:firstLineChars="200" w:firstLine="31680"/>
        <w:rPr>
          <w:rFonts w:ascii="仿宋_GB2312" w:eastAsia="仿宋_GB2312" w:hAnsi="仿宋"/>
          <w:color w:val="000000"/>
          <w:sz w:val="32"/>
          <w:szCs w:val="32"/>
        </w:rPr>
      </w:pPr>
    </w:p>
    <w:p w:rsidR="00480DA5" w:rsidRPr="004A58EF" w:rsidRDefault="00480DA5" w:rsidP="00E13970">
      <w:pPr>
        <w:spacing w:line="560" w:lineRule="exact"/>
        <w:ind w:firstLineChars="200" w:firstLine="31680"/>
        <w:rPr>
          <w:rFonts w:ascii="仿宋_GB2312" w:eastAsia="仿宋_GB2312" w:hAnsi="仿宋"/>
          <w:color w:val="000000"/>
          <w:sz w:val="32"/>
          <w:szCs w:val="32"/>
        </w:rPr>
      </w:pPr>
    </w:p>
    <w:p w:rsidR="00480DA5" w:rsidRDefault="00480DA5" w:rsidP="0008743D">
      <w:pPr>
        <w:spacing w:line="480" w:lineRule="exact"/>
        <w:jc w:val="right"/>
        <w:rPr>
          <w:rFonts w:ascii="仿宋_GB2312" w:eastAsia="仿宋_GB2312"/>
          <w:sz w:val="32"/>
          <w:szCs w:val="32"/>
        </w:rPr>
      </w:pPr>
      <w:bookmarkStart w:id="1" w:name="_GoBack"/>
      <w:bookmarkEnd w:id="1"/>
      <w:r w:rsidRPr="00651DA1">
        <w:rPr>
          <w:rFonts w:ascii="仿宋_GB2312" w:eastAsia="仿宋_GB2312" w:hint="eastAsia"/>
          <w:sz w:val="32"/>
          <w:szCs w:val="32"/>
        </w:rPr>
        <w:t>二○</w:t>
      </w:r>
      <w:r>
        <w:rPr>
          <w:rFonts w:ascii="仿宋_GB2312" w:eastAsia="仿宋_GB2312" w:hint="eastAsia"/>
          <w:sz w:val="32"/>
          <w:szCs w:val="32"/>
        </w:rPr>
        <w:t>一九年七月十六</w:t>
      </w:r>
      <w:r w:rsidRPr="00651DA1">
        <w:rPr>
          <w:rFonts w:ascii="仿宋_GB2312" w:eastAsia="仿宋_GB2312" w:hint="eastAsia"/>
          <w:sz w:val="32"/>
          <w:szCs w:val="32"/>
        </w:rPr>
        <w:t>日</w:t>
      </w:r>
    </w:p>
    <w:p w:rsidR="00480DA5" w:rsidRDefault="00480DA5" w:rsidP="0008743D">
      <w:pPr>
        <w:spacing w:line="480" w:lineRule="exact"/>
        <w:jc w:val="right"/>
        <w:rPr>
          <w:rFonts w:ascii="仿宋_GB2312" w:eastAsia="仿宋_GB2312"/>
          <w:sz w:val="32"/>
          <w:szCs w:val="32"/>
        </w:rPr>
      </w:pPr>
    </w:p>
    <w:p w:rsidR="00480DA5" w:rsidRDefault="00480DA5" w:rsidP="0008743D">
      <w:pPr>
        <w:spacing w:line="480" w:lineRule="exact"/>
        <w:jc w:val="right"/>
        <w:rPr>
          <w:rFonts w:ascii="仿宋_GB2312" w:eastAsia="仿宋_GB2312"/>
          <w:sz w:val="32"/>
          <w:szCs w:val="32"/>
        </w:rPr>
      </w:pPr>
    </w:p>
    <w:p w:rsidR="00480DA5" w:rsidRPr="00A8389A" w:rsidRDefault="00480DA5" w:rsidP="0008743D">
      <w:pPr>
        <w:spacing w:line="360" w:lineRule="auto"/>
        <w:rPr>
          <w:rFonts w:ascii="新宋体" w:eastAsia="新宋体" w:hAnsi="新宋体"/>
          <w:sz w:val="32"/>
          <w:szCs w:val="32"/>
        </w:rPr>
      </w:pPr>
      <w:r w:rsidRPr="003A54DD">
        <w:rPr>
          <w:rFonts w:ascii="黑体" w:eastAsia="黑体" w:hint="eastAsia"/>
          <w:sz w:val="32"/>
          <w:szCs w:val="32"/>
        </w:rPr>
        <w:t>主题词：</w:t>
      </w:r>
      <w:r>
        <w:rPr>
          <w:rFonts w:ascii="华文中宋" w:eastAsia="华文中宋" w:hAnsi="华文中宋" w:hint="eastAsia"/>
          <w:b/>
          <w:sz w:val="32"/>
          <w:szCs w:val="32"/>
        </w:rPr>
        <w:t>招标采购</w:t>
      </w:r>
      <w:r>
        <w:rPr>
          <w:rFonts w:ascii="华文中宋" w:eastAsia="华文中宋" w:hAnsi="华文中宋"/>
          <w:b/>
          <w:sz w:val="32"/>
          <w:szCs w:val="32"/>
        </w:rPr>
        <w:t xml:space="preserve">  </w:t>
      </w:r>
      <w:r>
        <w:rPr>
          <w:rFonts w:ascii="华文中宋" w:eastAsia="华文中宋" w:hAnsi="华文中宋" w:hint="eastAsia"/>
          <w:b/>
          <w:sz w:val="32"/>
          <w:szCs w:val="32"/>
        </w:rPr>
        <w:t>管理规定</w:t>
      </w:r>
      <w:r>
        <w:rPr>
          <w:rFonts w:ascii="华文中宋" w:eastAsia="华文中宋" w:hAnsi="华文中宋"/>
          <w:b/>
          <w:sz w:val="32"/>
          <w:szCs w:val="32"/>
        </w:rPr>
        <w:t xml:space="preserve">  </w:t>
      </w:r>
      <w:r>
        <w:rPr>
          <w:rFonts w:ascii="华文中宋" w:eastAsia="华文中宋" w:hAnsi="华文中宋" w:hint="eastAsia"/>
          <w:b/>
          <w:sz w:val="32"/>
          <w:szCs w:val="32"/>
        </w:rPr>
        <w:t>通知</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8"/>
      </w:tblGrid>
      <w:tr w:rsidR="00480DA5" w:rsidRPr="00CA10DF" w:rsidTr="0076326E">
        <w:tc>
          <w:tcPr>
            <w:tcW w:w="8568" w:type="dxa"/>
            <w:tcBorders>
              <w:left w:val="nil"/>
              <w:right w:val="nil"/>
            </w:tcBorders>
          </w:tcPr>
          <w:p w:rsidR="00480DA5" w:rsidRPr="00CA10DF" w:rsidRDefault="00480DA5" w:rsidP="0076326E">
            <w:pPr>
              <w:spacing w:line="360" w:lineRule="auto"/>
              <w:rPr>
                <w:rFonts w:ascii="仿宋_GB2312" w:eastAsia="仿宋_GB2312"/>
                <w:sz w:val="32"/>
                <w:szCs w:val="32"/>
              </w:rPr>
            </w:pPr>
            <w:r w:rsidRPr="00CA10DF">
              <w:rPr>
                <w:rFonts w:ascii="仿宋_GB2312" w:eastAsia="仿宋_GB2312" w:hint="eastAsia"/>
                <w:sz w:val="32"/>
                <w:szCs w:val="32"/>
              </w:rPr>
              <w:t>辽宁大学</w:t>
            </w:r>
            <w:r>
              <w:rPr>
                <w:rFonts w:ascii="仿宋_GB2312" w:eastAsia="仿宋_GB2312" w:hint="eastAsia"/>
                <w:sz w:val="32"/>
              </w:rPr>
              <w:t>招标及采购领导小组办公室</w:t>
            </w:r>
            <w:r>
              <w:rPr>
                <w:rFonts w:ascii="仿宋_GB2312" w:eastAsia="仿宋_GB2312"/>
                <w:sz w:val="32"/>
              </w:rPr>
              <w:t xml:space="preserve">  </w:t>
            </w:r>
            <w:r w:rsidRPr="00CA10DF">
              <w:rPr>
                <w:rFonts w:ascii="仿宋_GB2312" w:eastAsia="仿宋_GB2312"/>
                <w:sz w:val="32"/>
                <w:szCs w:val="32"/>
              </w:rPr>
              <w:t xml:space="preserve">  </w:t>
            </w:r>
            <w:r>
              <w:rPr>
                <w:rFonts w:ascii="仿宋_GB2312" w:eastAsia="仿宋_GB2312"/>
                <w:sz w:val="32"/>
                <w:szCs w:val="32"/>
              </w:rPr>
              <w:t xml:space="preserve"> </w:t>
            </w:r>
            <w:r w:rsidRPr="00CA10DF">
              <w:rPr>
                <w:rFonts w:ascii="仿宋_GB2312" w:eastAsia="仿宋_GB2312"/>
                <w:sz w:val="32"/>
                <w:szCs w:val="32"/>
              </w:rPr>
              <w:t>201</w:t>
            </w:r>
            <w:r>
              <w:rPr>
                <w:rFonts w:ascii="仿宋_GB2312" w:eastAsia="仿宋_GB2312"/>
                <w:sz w:val="32"/>
                <w:szCs w:val="32"/>
              </w:rPr>
              <w:t>9</w:t>
            </w:r>
            <w:r w:rsidRPr="00CA10DF">
              <w:rPr>
                <w:rFonts w:ascii="仿宋_GB2312" w:eastAsia="仿宋_GB2312" w:hint="eastAsia"/>
                <w:sz w:val="32"/>
                <w:szCs w:val="32"/>
              </w:rPr>
              <w:t>年</w:t>
            </w:r>
            <w:r>
              <w:rPr>
                <w:rFonts w:ascii="仿宋_GB2312" w:eastAsia="仿宋_GB2312"/>
                <w:sz w:val="32"/>
                <w:szCs w:val="32"/>
              </w:rPr>
              <w:t>7</w:t>
            </w:r>
            <w:r w:rsidRPr="00CA10DF">
              <w:rPr>
                <w:rFonts w:ascii="仿宋_GB2312" w:eastAsia="仿宋_GB2312" w:hint="eastAsia"/>
                <w:sz w:val="32"/>
                <w:szCs w:val="32"/>
              </w:rPr>
              <w:t>月</w:t>
            </w:r>
            <w:r>
              <w:rPr>
                <w:rFonts w:ascii="仿宋_GB2312" w:eastAsia="仿宋_GB2312"/>
                <w:sz w:val="32"/>
                <w:szCs w:val="32"/>
              </w:rPr>
              <w:t>16</w:t>
            </w:r>
            <w:r w:rsidRPr="00CA10DF">
              <w:rPr>
                <w:rFonts w:ascii="仿宋_GB2312" w:eastAsia="仿宋_GB2312" w:hint="eastAsia"/>
                <w:sz w:val="32"/>
                <w:szCs w:val="32"/>
              </w:rPr>
              <w:t>日</w:t>
            </w:r>
            <w:r w:rsidRPr="00CA10DF">
              <w:rPr>
                <w:rFonts w:ascii="仿宋_GB2312" w:eastAsia="仿宋_GB2312"/>
                <w:sz w:val="32"/>
                <w:szCs w:val="32"/>
              </w:rPr>
              <w:t xml:space="preserve">  </w:t>
            </w:r>
          </w:p>
        </w:tc>
      </w:tr>
    </w:tbl>
    <w:p w:rsidR="00480DA5" w:rsidRPr="0008743D" w:rsidRDefault="00480DA5" w:rsidP="00480DA5">
      <w:pPr>
        <w:spacing w:line="560" w:lineRule="exact"/>
        <w:ind w:firstLineChars="200" w:firstLine="31680"/>
        <w:rPr>
          <w:rFonts w:ascii="仿宋_GB2312" w:eastAsia="仿宋_GB2312" w:hAnsi="仿宋"/>
          <w:color w:val="000000"/>
          <w:sz w:val="32"/>
          <w:szCs w:val="32"/>
        </w:rPr>
      </w:pPr>
    </w:p>
    <w:p w:rsidR="00480DA5" w:rsidRDefault="00480DA5" w:rsidP="00F5082D">
      <w:pPr>
        <w:spacing w:line="560" w:lineRule="exact"/>
        <w:jc w:val="center"/>
        <w:rPr>
          <w:rFonts w:ascii="华文中宋" w:eastAsia="华文中宋" w:hAnsi="华文中宋" w:cs="华文中宋"/>
          <w:b/>
          <w:bCs/>
          <w:color w:val="000000"/>
          <w:sz w:val="44"/>
          <w:szCs w:val="44"/>
          <w:u w:color="000000"/>
          <w:lang w:val="zh-TW"/>
        </w:rPr>
        <w:sectPr w:rsidR="00480DA5" w:rsidSect="00C261E7">
          <w:footerReference w:type="even" r:id="rId7"/>
          <w:pgSz w:w="11906" w:h="16838"/>
          <w:pgMar w:top="1440" w:right="1800" w:bottom="1440" w:left="1800" w:header="851" w:footer="992" w:gutter="0"/>
          <w:cols w:space="425"/>
          <w:rtlGutter/>
          <w:docGrid w:type="lines" w:linePitch="312"/>
        </w:sectPr>
      </w:pPr>
    </w:p>
    <w:p w:rsidR="00480DA5" w:rsidRPr="004F424E" w:rsidRDefault="00480DA5" w:rsidP="00F5082D">
      <w:pPr>
        <w:spacing w:line="560" w:lineRule="exact"/>
        <w:jc w:val="center"/>
        <w:rPr>
          <w:rFonts w:ascii="华文中宋" w:eastAsia="华文中宋" w:hAnsi="华文中宋" w:cs="华文中宋"/>
          <w:b/>
          <w:bCs/>
          <w:color w:val="000000"/>
          <w:sz w:val="44"/>
          <w:szCs w:val="44"/>
          <w:u w:color="000000"/>
          <w:lang w:val="zh-TW" w:eastAsia="zh-TW"/>
        </w:rPr>
      </w:pPr>
      <w:r w:rsidRPr="004F424E">
        <w:rPr>
          <w:rFonts w:ascii="华文中宋" w:eastAsia="华文中宋" w:hAnsi="华文中宋" w:cs="华文中宋" w:hint="eastAsia"/>
          <w:b/>
          <w:bCs/>
          <w:color w:val="000000"/>
          <w:sz w:val="44"/>
          <w:szCs w:val="44"/>
          <w:u w:color="000000"/>
          <w:lang w:val="zh-TW" w:eastAsia="zh-TW"/>
        </w:rPr>
        <w:t>辽宁大学招标</w:t>
      </w:r>
      <w:r w:rsidRPr="004F424E">
        <w:rPr>
          <w:rFonts w:ascii="华文中宋" w:eastAsia="华文中宋" w:hAnsi="华文中宋" w:cs="华文中宋" w:hint="eastAsia"/>
          <w:b/>
          <w:bCs/>
          <w:color w:val="000000"/>
          <w:sz w:val="44"/>
          <w:szCs w:val="44"/>
          <w:u w:color="000000"/>
          <w:lang w:val="zh-TW"/>
        </w:rPr>
        <w:t>采购</w:t>
      </w:r>
      <w:r w:rsidRPr="004F424E">
        <w:rPr>
          <w:rFonts w:ascii="华文中宋" w:eastAsia="华文中宋" w:hAnsi="华文中宋" w:cs="华文中宋" w:hint="eastAsia"/>
          <w:b/>
          <w:bCs/>
          <w:color w:val="000000"/>
          <w:sz w:val="44"/>
          <w:szCs w:val="44"/>
          <w:u w:color="000000"/>
          <w:lang w:val="zh-TW" w:eastAsia="zh-TW"/>
        </w:rPr>
        <w:t>管理规定</w:t>
      </w:r>
    </w:p>
    <w:p w:rsidR="00480DA5" w:rsidRPr="004F424E" w:rsidRDefault="00480DA5" w:rsidP="00F5082D">
      <w:pPr>
        <w:spacing w:line="560" w:lineRule="exact"/>
        <w:jc w:val="center"/>
        <w:rPr>
          <w:rFonts w:ascii="楷体_GB2312" w:eastAsia="楷体_GB2312" w:hAnsi="仿宋"/>
          <w:b/>
          <w:color w:val="000000"/>
          <w:sz w:val="32"/>
          <w:szCs w:val="32"/>
        </w:rPr>
      </w:pPr>
    </w:p>
    <w:p w:rsidR="00480DA5" w:rsidRPr="004F424E" w:rsidRDefault="00480DA5" w:rsidP="00F5082D">
      <w:pPr>
        <w:spacing w:line="560" w:lineRule="exact"/>
        <w:jc w:val="center"/>
        <w:rPr>
          <w:rFonts w:ascii="楷体_GB2312" w:eastAsia="楷体_GB2312" w:hAnsi="仿宋"/>
          <w:b/>
          <w:color w:val="000000"/>
          <w:sz w:val="32"/>
          <w:szCs w:val="32"/>
        </w:rPr>
      </w:pPr>
      <w:r w:rsidRPr="004F424E">
        <w:rPr>
          <w:rFonts w:ascii="楷体_GB2312" w:eastAsia="楷体_GB2312" w:hAnsi="仿宋" w:hint="eastAsia"/>
          <w:b/>
          <w:color w:val="000000"/>
          <w:sz w:val="32"/>
          <w:szCs w:val="32"/>
        </w:rPr>
        <w:t>（修订）</w:t>
      </w:r>
    </w:p>
    <w:p w:rsidR="00480DA5" w:rsidRPr="004F424E" w:rsidRDefault="00480DA5" w:rsidP="00F5082D">
      <w:pPr>
        <w:spacing w:line="560" w:lineRule="exact"/>
        <w:jc w:val="center"/>
        <w:rPr>
          <w:rFonts w:ascii="华文中宋" w:eastAsia="华文中宋" w:hAnsi="华文中宋" w:cs="华文中宋"/>
          <w:b/>
          <w:bCs/>
          <w:color w:val="000000"/>
          <w:sz w:val="32"/>
          <w:szCs w:val="32"/>
          <w:u w:color="000000"/>
          <w:lang w:val="zh-TW" w:eastAsia="zh-TW"/>
        </w:rPr>
      </w:pPr>
    </w:p>
    <w:p w:rsidR="00480DA5" w:rsidRPr="00FC324B" w:rsidRDefault="00480DA5" w:rsidP="00F5082D">
      <w:pPr>
        <w:spacing w:line="560" w:lineRule="exact"/>
        <w:ind w:firstLine="640"/>
        <w:rPr>
          <w:rFonts w:ascii="仿宋_GB2312" w:eastAsia="仿宋_GB2312" w:hAnsi="仿宋" w:cs="仿宋"/>
          <w:sz w:val="32"/>
          <w:szCs w:val="32"/>
          <w:u w:color="000000"/>
        </w:rPr>
      </w:pPr>
      <w:r w:rsidRPr="00FC324B">
        <w:rPr>
          <w:rFonts w:ascii="仿宋_GB2312" w:eastAsia="仿宋_GB2312" w:hAnsi="仿宋" w:cs="仿宋" w:hint="eastAsia"/>
          <w:sz w:val="32"/>
          <w:szCs w:val="32"/>
          <w:u w:color="000000"/>
          <w:lang w:val="zh-TW" w:eastAsia="zh-TW"/>
        </w:rPr>
        <w:t>为了规范</w:t>
      </w:r>
      <w:r w:rsidRPr="00FC324B">
        <w:rPr>
          <w:rFonts w:ascii="仿宋_GB2312" w:eastAsia="仿宋_GB2312" w:hAnsi="仿宋" w:cs="仿宋" w:hint="eastAsia"/>
          <w:sz w:val="32"/>
          <w:szCs w:val="32"/>
          <w:u w:color="000000"/>
          <w:lang w:val="zh-CN"/>
        </w:rPr>
        <w:t>学校</w:t>
      </w:r>
      <w:r w:rsidRPr="00FC324B">
        <w:rPr>
          <w:rFonts w:ascii="仿宋_GB2312" w:eastAsia="仿宋_GB2312" w:hAnsi="仿宋" w:cs="仿宋" w:hint="eastAsia"/>
          <w:sz w:val="32"/>
          <w:szCs w:val="32"/>
          <w:u w:color="000000"/>
          <w:lang w:val="zh-TW" w:eastAsia="zh-TW"/>
        </w:rPr>
        <w:t>招标采购行为，提高资金使用效益，依据《中华人民共和国政府采购法》、《中华人民共和国招标投标法》《中华人民共和国政府采购法实施条例》及辽宁省财政厅</w:t>
      </w:r>
      <w:r w:rsidRPr="00FC324B">
        <w:rPr>
          <w:rFonts w:ascii="仿宋_GB2312" w:eastAsia="仿宋_GB2312" w:hAnsi="仿宋" w:cs="仿宋"/>
          <w:sz w:val="32"/>
          <w:szCs w:val="32"/>
          <w:u w:color="000000"/>
        </w:rPr>
        <w:t>480</w:t>
      </w:r>
      <w:r w:rsidRPr="00FC324B">
        <w:rPr>
          <w:rFonts w:ascii="仿宋_GB2312" w:eastAsia="仿宋_GB2312" w:hAnsi="仿宋" w:cs="仿宋" w:hint="eastAsia"/>
          <w:sz w:val="32"/>
          <w:szCs w:val="32"/>
          <w:u w:color="000000"/>
          <w:lang w:val="zh-TW" w:eastAsia="zh-TW"/>
        </w:rPr>
        <w:t>号和</w:t>
      </w:r>
      <w:r w:rsidRPr="00FC324B">
        <w:rPr>
          <w:rFonts w:ascii="仿宋_GB2312" w:eastAsia="仿宋_GB2312" w:hAnsi="仿宋" w:cs="仿宋"/>
          <w:sz w:val="32"/>
          <w:szCs w:val="32"/>
          <w:u w:color="000000"/>
        </w:rPr>
        <w:t>570</w:t>
      </w:r>
      <w:r w:rsidRPr="00FC324B">
        <w:rPr>
          <w:rFonts w:ascii="仿宋_GB2312" w:eastAsia="仿宋_GB2312" w:hAnsi="仿宋" w:cs="仿宋" w:hint="eastAsia"/>
          <w:sz w:val="32"/>
          <w:szCs w:val="32"/>
          <w:u w:color="000000"/>
          <w:lang w:val="zh-TW" w:eastAsia="zh-TW"/>
        </w:rPr>
        <w:t>号文件等有关法规和管理办法，结合学校实际，制定本规定。</w:t>
      </w:r>
    </w:p>
    <w:p w:rsidR="00480DA5" w:rsidRPr="00FC324B" w:rsidRDefault="00480DA5" w:rsidP="00E13970">
      <w:pPr>
        <w:spacing w:line="560" w:lineRule="exact"/>
        <w:ind w:firstLineChars="200" w:firstLine="31680"/>
        <w:rPr>
          <w:rFonts w:ascii="仿宋_GB2312" w:eastAsia="仿宋_GB2312" w:hAnsi="仿宋" w:cs="仿宋"/>
          <w:sz w:val="32"/>
          <w:szCs w:val="32"/>
          <w:u w:color="000000"/>
        </w:rPr>
      </w:pPr>
      <w:r w:rsidRPr="00FC324B">
        <w:rPr>
          <w:rFonts w:ascii="黑体" w:eastAsia="黑体" w:hAnsi="仿宋" w:cs="仿宋" w:hint="eastAsia"/>
          <w:sz w:val="32"/>
          <w:szCs w:val="32"/>
          <w:u w:color="000000"/>
          <w:lang w:val="zh-TW" w:eastAsia="zh-TW"/>
        </w:rPr>
        <w:t>第一条</w:t>
      </w:r>
      <w:r>
        <w:rPr>
          <w:rFonts w:ascii="仿宋_GB2312" w:eastAsia="仿宋_GB2312" w:hAnsi="仿宋" w:cs="仿宋"/>
          <w:sz w:val="32"/>
          <w:szCs w:val="32"/>
          <w:u w:color="000000"/>
          <w:lang w:val="zh-TW"/>
        </w:rPr>
        <w:t xml:space="preserve">  </w:t>
      </w:r>
      <w:r w:rsidRPr="00FC324B">
        <w:rPr>
          <w:rFonts w:ascii="仿宋_GB2312" w:eastAsia="仿宋_GB2312" w:hAnsi="仿宋" w:cs="仿宋" w:hint="eastAsia"/>
          <w:sz w:val="32"/>
          <w:szCs w:val="32"/>
          <w:u w:color="000000"/>
          <w:lang w:val="zh-TW" w:eastAsia="zh-TW"/>
        </w:rPr>
        <w:t>校内所有单位或个人，凡使用学校</w:t>
      </w:r>
      <w:r w:rsidRPr="00FC324B">
        <w:rPr>
          <w:rFonts w:ascii="仿宋_GB2312" w:eastAsia="仿宋_GB2312" w:hAnsi="仿宋" w:cs="仿宋" w:hint="eastAsia"/>
          <w:sz w:val="32"/>
          <w:szCs w:val="32"/>
          <w:u w:color="000000"/>
          <w:lang w:val="zh-TW"/>
        </w:rPr>
        <w:t>财政性</w:t>
      </w:r>
      <w:r w:rsidRPr="00FC324B">
        <w:rPr>
          <w:rFonts w:ascii="仿宋_GB2312" w:eastAsia="仿宋_GB2312" w:hAnsi="仿宋" w:cs="仿宋" w:hint="eastAsia"/>
          <w:sz w:val="32"/>
          <w:szCs w:val="32"/>
          <w:u w:color="000000"/>
          <w:lang w:val="zh-TW" w:eastAsia="zh-TW"/>
        </w:rPr>
        <w:t>资金</w:t>
      </w:r>
      <w:r w:rsidRPr="00FC324B">
        <w:rPr>
          <w:rFonts w:ascii="仿宋_GB2312" w:eastAsia="仿宋_GB2312" w:hAnsi="仿宋" w:cs="仿宋" w:hint="eastAsia"/>
          <w:sz w:val="32"/>
          <w:szCs w:val="32"/>
          <w:u w:color="000000"/>
          <w:lang w:val="zh-TW"/>
        </w:rPr>
        <w:t>（包括纵向课题经费）</w:t>
      </w:r>
      <w:r w:rsidRPr="00FC324B">
        <w:rPr>
          <w:rFonts w:ascii="仿宋_GB2312" w:eastAsia="仿宋_GB2312" w:hAnsi="仿宋" w:cs="仿宋" w:hint="eastAsia"/>
          <w:sz w:val="32"/>
          <w:szCs w:val="32"/>
          <w:u w:color="000000"/>
          <w:lang w:val="zh-TW" w:eastAsia="zh-TW"/>
        </w:rPr>
        <w:t>采购的货物、工程和服务，都</w:t>
      </w:r>
      <w:r w:rsidRPr="00FC324B">
        <w:rPr>
          <w:rFonts w:ascii="仿宋_GB2312" w:eastAsia="仿宋_GB2312" w:hAnsi="仿宋" w:cs="仿宋" w:hint="eastAsia"/>
          <w:sz w:val="32"/>
          <w:szCs w:val="32"/>
          <w:u w:color="000000"/>
          <w:lang w:val="zh-TW"/>
        </w:rPr>
        <w:t>按项目限额标准</w:t>
      </w:r>
      <w:r w:rsidRPr="00FC324B">
        <w:rPr>
          <w:rFonts w:ascii="仿宋_GB2312" w:eastAsia="仿宋_GB2312" w:hAnsi="仿宋" w:cs="仿宋" w:hint="eastAsia"/>
          <w:sz w:val="32"/>
          <w:szCs w:val="32"/>
          <w:u w:color="000000"/>
          <w:lang w:val="zh-TW" w:eastAsia="zh-TW"/>
        </w:rPr>
        <w:t>严格执行招标采购程序。校办企业、自主经营单位参照执行。</w:t>
      </w:r>
    </w:p>
    <w:p w:rsidR="00480DA5" w:rsidRPr="00FC324B" w:rsidRDefault="00480DA5" w:rsidP="00E13970">
      <w:pPr>
        <w:spacing w:line="560" w:lineRule="exact"/>
        <w:ind w:firstLineChars="200" w:firstLine="31680"/>
        <w:rPr>
          <w:rFonts w:ascii="仿宋_GB2312" w:eastAsia="仿宋_GB2312" w:hAnsi="仿宋" w:cs="仿宋"/>
          <w:sz w:val="32"/>
          <w:szCs w:val="32"/>
          <w:u w:color="000000"/>
        </w:rPr>
      </w:pPr>
      <w:r w:rsidRPr="00FC324B">
        <w:rPr>
          <w:rFonts w:ascii="黑体" w:eastAsia="黑体" w:hAnsi="仿宋" w:cs="仿宋" w:hint="eastAsia"/>
          <w:sz w:val="32"/>
          <w:szCs w:val="32"/>
          <w:u w:color="000000"/>
          <w:lang w:val="zh-TW" w:eastAsia="zh-TW"/>
        </w:rPr>
        <w:t>第二条</w:t>
      </w:r>
      <w:r>
        <w:rPr>
          <w:rFonts w:ascii="仿宋_GB2312" w:eastAsia="仿宋_GB2312" w:hAnsi="仿宋" w:cs="仿宋"/>
          <w:sz w:val="32"/>
          <w:szCs w:val="32"/>
          <w:u w:color="000000"/>
          <w:lang w:val="zh-TW"/>
        </w:rPr>
        <w:t xml:space="preserve">  </w:t>
      </w:r>
      <w:r w:rsidRPr="00FC324B">
        <w:rPr>
          <w:rFonts w:ascii="仿宋_GB2312" w:eastAsia="仿宋_GB2312" w:hAnsi="仿宋" w:cs="仿宋" w:hint="eastAsia"/>
          <w:sz w:val="32"/>
          <w:szCs w:val="32"/>
          <w:u w:color="000000"/>
          <w:lang w:val="zh-TW" w:eastAsia="zh-TW"/>
        </w:rPr>
        <w:t>招标采购行为包括购买、租赁、委托、雇用和社会化服务等，以下所称项目均指本条所规定的各项招标采购行为。</w:t>
      </w:r>
    </w:p>
    <w:p w:rsidR="00480DA5" w:rsidRPr="00FC324B" w:rsidRDefault="00480DA5" w:rsidP="00E13970">
      <w:pPr>
        <w:spacing w:line="560" w:lineRule="exact"/>
        <w:ind w:firstLineChars="200" w:firstLine="31680"/>
        <w:rPr>
          <w:rFonts w:ascii="仿宋_GB2312" w:eastAsia="仿宋_GB2312" w:hAnsi="仿宋" w:cs="仿宋"/>
          <w:sz w:val="32"/>
          <w:szCs w:val="32"/>
          <w:u w:color="000000"/>
          <w:lang w:val="zh-TW" w:eastAsia="zh-TW"/>
        </w:rPr>
      </w:pPr>
      <w:r w:rsidRPr="00FC324B">
        <w:rPr>
          <w:rFonts w:ascii="仿宋_GB2312" w:eastAsia="仿宋_GB2312" w:hAnsi="仿宋" w:cs="仿宋" w:hint="eastAsia"/>
          <w:sz w:val="32"/>
          <w:szCs w:val="32"/>
          <w:u w:color="000000"/>
          <w:lang w:val="zh-TW" w:eastAsia="zh-TW"/>
        </w:rPr>
        <w:t>货物是指各种形态和种类的物品、产品、仪器设备、图书等。</w:t>
      </w:r>
    </w:p>
    <w:p w:rsidR="00480DA5" w:rsidRPr="00FC324B" w:rsidRDefault="00480DA5" w:rsidP="00E13970">
      <w:pPr>
        <w:spacing w:line="560" w:lineRule="exact"/>
        <w:ind w:firstLineChars="200" w:firstLine="31680"/>
        <w:rPr>
          <w:rFonts w:ascii="仿宋_GB2312" w:eastAsia="仿宋_GB2312" w:hAnsi="仿宋" w:cs="仿宋"/>
          <w:sz w:val="32"/>
          <w:szCs w:val="32"/>
          <w:u w:color="000000"/>
          <w:lang w:val="zh-TW" w:eastAsia="zh-TW"/>
        </w:rPr>
      </w:pPr>
      <w:r w:rsidRPr="00FC324B">
        <w:rPr>
          <w:rFonts w:ascii="仿宋_GB2312" w:eastAsia="仿宋_GB2312" w:hAnsi="仿宋" w:cs="仿宋" w:hint="eastAsia"/>
          <w:sz w:val="32"/>
          <w:szCs w:val="32"/>
          <w:u w:color="000000"/>
          <w:lang w:val="zh-TW" w:eastAsia="zh-TW"/>
        </w:rPr>
        <w:t>工程是指建筑物和构筑物的新建、改建、扩建、装修、修缮等项目。</w:t>
      </w:r>
    </w:p>
    <w:p w:rsidR="00480DA5" w:rsidRPr="00FC324B" w:rsidRDefault="00480DA5" w:rsidP="00E13970">
      <w:pPr>
        <w:spacing w:line="560" w:lineRule="exact"/>
        <w:ind w:firstLineChars="200" w:firstLine="31680"/>
        <w:rPr>
          <w:rFonts w:ascii="仿宋_GB2312" w:eastAsia="仿宋_GB2312" w:hAnsi="仿宋" w:cs="仿宋"/>
          <w:sz w:val="32"/>
          <w:szCs w:val="32"/>
          <w:u w:color="000000"/>
          <w:lang w:val="zh-TW" w:eastAsia="zh-TW"/>
        </w:rPr>
      </w:pPr>
      <w:r w:rsidRPr="00FC324B">
        <w:rPr>
          <w:rFonts w:ascii="仿宋_GB2312" w:eastAsia="仿宋_GB2312" w:hAnsi="仿宋" w:cs="仿宋" w:hint="eastAsia"/>
          <w:sz w:val="32"/>
          <w:szCs w:val="32"/>
          <w:u w:color="000000"/>
          <w:lang w:val="zh-TW" w:eastAsia="zh-TW"/>
        </w:rPr>
        <w:t>服务是指除货物和工程以外的其它项目。</w:t>
      </w:r>
    </w:p>
    <w:p w:rsidR="00480DA5" w:rsidRPr="00FC324B" w:rsidRDefault="00480DA5" w:rsidP="00E13970">
      <w:pPr>
        <w:spacing w:line="560" w:lineRule="exact"/>
        <w:ind w:firstLineChars="200" w:firstLine="31680"/>
        <w:rPr>
          <w:rFonts w:ascii="仿宋_GB2312" w:eastAsia="仿宋_GB2312" w:hAnsi="仿宋" w:cs="仿宋"/>
          <w:sz w:val="32"/>
          <w:szCs w:val="32"/>
          <w:u w:color="000000"/>
        </w:rPr>
      </w:pPr>
      <w:r w:rsidRPr="00FC324B">
        <w:rPr>
          <w:rFonts w:ascii="黑体" w:eastAsia="黑体" w:hAnsi="仿宋" w:cs="仿宋" w:hint="eastAsia"/>
          <w:sz w:val="32"/>
          <w:szCs w:val="32"/>
          <w:u w:color="000000"/>
          <w:lang w:val="zh-TW" w:eastAsia="zh-TW"/>
        </w:rPr>
        <w:t>第三条</w:t>
      </w:r>
      <w:r>
        <w:rPr>
          <w:rFonts w:ascii="仿宋_GB2312" w:eastAsia="仿宋_GB2312" w:hAnsi="仿宋" w:cs="仿宋"/>
          <w:sz w:val="32"/>
          <w:szCs w:val="32"/>
          <w:u w:color="000000"/>
          <w:lang w:val="zh-TW"/>
        </w:rPr>
        <w:t xml:space="preserve">  </w:t>
      </w:r>
      <w:r w:rsidRPr="00FC324B">
        <w:rPr>
          <w:rFonts w:ascii="仿宋_GB2312" w:eastAsia="仿宋_GB2312" w:hAnsi="仿宋" w:cs="仿宋" w:hint="eastAsia"/>
          <w:sz w:val="32"/>
          <w:szCs w:val="32"/>
          <w:u w:color="000000"/>
          <w:lang w:val="zh-TW" w:eastAsia="zh-TW"/>
        </w:rPr>
        <w:t>招标活动遵循公开、公平、公正、诚实守信及维护学校利益的原则。</w:t>
      </w:r>
    </w:p>
    <w:p w:rsidR="00480DA5" w:rsidRPr="00FC324B" w:rsidRDefault="00480DA5" w:rsidP="00E13970">
      <w:pPr>
        <w:spacing w:line="560" w:lineRule="exact"/>
        <w:ind w:firstLineChars="200" w:firstLine="31680"/>
        <w:rPr>
          <w:rFonts w:ascii="仿宋_GB2312" w:eastAsia="仿宋_GB2312" w:hAnsi="仿宋" w:cs="仿宋"/>
          <w:sz w:val="32"/>
          <w:szCs w:val="32"/>
          <w:u w:color="000000"/>
        </w:rPr>
      </w:pPr>
      <w:r w:rsidRPr="00FC324B">
        <w:rPr>
          <w:rFonts w:ascii="黑体" w:eastAsia="黑体" w:hAnsi="仿宋" w:cs="仿宋" w:hint="eastAsia"/>
          <w:sz w:val="32"/>
          <w:szCs w:val="32"/>
          <w:u w:color="000000"/>
          <w:lang w:val="zh-TW" w:eastAsia="zh-TW"/>
        </w:rPr>
        <w:t>第四条</w:t>
      </w:r>
      <w:r>
        <w:rPr>
          <w:rFonts w:ascii="仿宋_GB2312" w:eastAsia="仿宋_GB2312" w:hAnsi="仿宋" w:cs="仿宋"/>
          <w:sz w:val="32"/>
          <w:szCs w:val="32"/>
          <w:u w:color="000000"/>
          <w:lang w:val="zh-TW"/>
        </w:rPr>
        <w:t xml:space="preserve">  </w:t>
      </w:r>
      <w:r w:rsidRPr="00FC324B">
        <w:rPr>
          <w:rFonts w:ascii="仿宋_GB2312" w:eastAsia="仿宋_GB2312" w:hAnsi="仿宋" w:cs="仿宋" w:hint="eastAsia"/>
          <w:sz w:val="32"/>
          <w:szCs w:val="32"/>
          <w:u w:color="000000"/>
          <w:lang w:val="zh-TW" w:eastAsia="zh-TW"/>
        </w:rPr>
        <w:t>学校成立招标及采购领导小组，下设招标工作办公室。招标工作办公室隶属于党政办公室，负责发布、起草、审定招标相关文件，组织实施招标活动及资料归档等工作。</w:t>
      </w:r>
    </w:p>
    <w:p w:rsidR="00480DA5" w:rsidRDefault="00480DA5" w:rsidP="00E13970">
      <w:pPr>
        <w:spacing w:line="560" w:lineRule="exact"/>
        <w:ind w:firstLineChars="200" w:firstLine="31680"/>
        <w:rPr>
          <w:rFonts w:ascii="仿宋_GB2312" w:eastAsia="仿宋_GB2312" w:hAnsi="仿宋" w:cs="仿宋"/>
          <w:sz w:val="32"/>
          <w:szCs w:val="32"/>
          <w:u w:color="000000"/>
        </w:rPr>
      </w:pPr>
      <w:r w:rsidRPr="00FC324B">
        <w:rPr>
          <w:rFonts w:ascii="黑体" w:eastAsia="黑体" w:hAnsi="仿宋" w:cs="仿宋" w:hint="eastAsia"/>
          <w:sz w:val="32"/>
          <w:szCs w:val="32"/>
          <w:u w:color="000000"/>
          <w:lang w:val="zh-TW" w:eastAsia="zh-TW"/>
        </w:rPr>
        <w:t>第五条</w:t>
      </w:r>
      <w:r w:rsidRPr="00FC324B">
        <w:rPr>
          <w:rFonts w:ascii="仿宋_GB2312" w:eastAsia="仿宋_GB2312" w:hAnsi="仿宋" w:cs="仿宋"/>
          <w:sz w:val="32"/>
          <w:szCs w:val="32"/>
          <w:u w:color="000000"/>
          <w:lang w:val="zh-TW"/>
        </w:rPr>
        <w:t xml:space="preserve"> </w:t>
      </w:r>
      <w:r w:rsidRPr="00FC324B">
        <w:rPr>
          <w:rFonts w:ascii="仿宋_GB2312" w:eastAsia="仿宋_GB2312" w:hAnsi="仿宋" w:cs="仿宋" w:hint="eastAsia"/>
          <w:sz w:val="32"/>
          <w:szCs w:val="32"/>
          <w:u w:color="000000"/>
          <w:lang w:val="zh-TW" w:eastAsia="zh-TW"/>
        </w:rPr>
        <w:t>学校管理的各类采购</w:t>
      </w:r>
      <w:r w:rsidRPr="00FC324B">
        <w:rPr>
          <w:rFonts w:ascii="仿宋_GB2312" w:eastAsia="仿宋_GB2312" w:hAnsi="仿宋" w:cs="仿宋" w:hint="eastAsia"/>
          <w:sz w:val="32"/>
          <w:szCs w:val="32"/>
          <w:u w:color="000000"/>
          <w:lang w:val="zh-CN"/>
        </w:rPr>
        <w:t>以项目的形式进行</w:t>
      </w:r>
      <w:r w:rsidRPr="00FC324B">
        <w:rPr>
          <w:rFonts w:ascii="仿宋_GB2312" w:eastAsia="仿宋_GB2312" w:hAnsi="仿宋" w:cs="仿宋" w:hint="eastAsia"/>
          <w:sz w:val="32"/>
          <w:szCs w:val="32"/>
          <w:u w:color="000000"/>
          <w:lang w:val="zh-TW" w:eastAsia="zh-TW"/>
        </w:rPr>
        <w:t>招标申请。项目申请单位填写《辽宁大学货物类采购申请表》或《辽宁大学工程类、服务类采购申请表》，提出项目技术参数和具体要求，并履行申请单位、计财处、申请单位主管校领导、招标办公室审批意见。其中《辽宁大学货物类采购申请表》，申请单位需要根据经费来源选择是否由学校相关主管部门审批。</w:t>
      </w:r>
    </w:p>
    <w:p w:rsidR="00480DA5" w:rsidRDefault="00480DA5" w:rsidP="00E13970">
      <w:pPr>
        <w:spacing w:line="560" w:lineRule="exact"/>
        <w:ind w:firstLineChars="200" w:firstLine="31680"/>
        <w:rPr>
          <w:rFonts w:ascii="仿宋_GB2312" w:eastAsia="仿宋_GB2312" w:hAnsi="仿宋" w:cs="仿宋"/>
          <w:sz w:val="32"/>
          <w:szCs w:val="32"/>
          <w:u w:color="000000"/>
        </w:rPr>
      </w:pPr>
      <w:r w:rsidRPr="00FC324B">
        <w:rPr>
          <w:rFonts w:ascii="黑体" w:eastAsia="黑体" w:hAnsi="仿宋" w:cs="仿宋" w:hint="eastAsia"/>
          <w:sz w:val="32"/>
          <w:szCs w:val="32"/>
          <w:u w:color="000000"/>
          <w:lang w:val="zh-TW" w:eastAsia="zh-TW"/>
        </w:rPr>
        <w:t>第六条</w:t>
      </w:r>
      <w:r w:rsidRPr="00FC324B">
        <w:rPr>
          <w:rFonts w:ascii="仿宋_GB2312" w:eastAsia="仿宋_GB2312" w:hAnsi="仿宋" w:cs="仿宋"/>
          <w:sz w:val="32"/>
          <w:szCs w:val="32"/>
          <w:u w:color="000000"/>
          <w:lang w:val="zh-TW"/>
        </w:rPr>
        <w:t xml:space="preserve"> </w:t>
      </w:r>
      <w:r w:rsidRPr="00FC324B">
        <w:rPr>
          <w:rFonts w:ascii="仿宋_GB2312" w:eastAsia="仿宋_GB2312" w:hAnsi="仿宋" w:cs="仿宋" w:hint="eastAsia"/>
          <w:sz w:val="32"/>
          <w:szCs w:val="32"/>
          <w:u w:color="000000"/>
          <w:lang w:val="zh-TW" w:eastAsia="zh-TW"/>
        </w:rPr>
        <w:t>招标工作办公室根据学校项目经费来源，确定履行辽宁省政府采购程序或是履行辽宁省发改委招标投标管理程序。</w:t>
      </w:r>
    </w:p>
    <w:p w:rsidR="00480DA5" w:rsidRDefault="00480DA5" w:rsidP="00E13970">
      <w:pPr>
        <w:spacing w:line="560" w:lineRule="exact"/>
        <w:ind w:firstLineChars="200" w:firstLine="31680"/>
        <w:rPr>
          <w:rFonts w:ascii="仿宋_GB2312" w:eastAsia="仿宋_GB2312" w:hAnsi="仿宋" w:cs="仿宋"/>
          <w:sz w:val="32"/>
          <w:szCs w:val="32"/>
          <w:u w:color="000000"/>
        </w:rPr>
      </w:pPr>
      <w:r w:rsidRPr="00FC324B">
        <w:rPr>
          <w:rFonts w:ascii="黑体" w:eastAsia="黑体" w:hAnsi="仿宋" w:cs="仿宋" w:hint="eastAsia"/>
          <w:sz w:val="32"/>
          <w:szCs w:val="32"/>
          <w:u w:color="000000"/>
          <w:lang w:val="zh-TW" w:eastAsia="zh-TW"/>
        </w:rPr>
        <w:t>第七条</w:t>
      </w:r>
      <w:r w:rsidRPr="00FC324B">
        <w:rPr>
          <w:rFonts w:ascii="仿宋_GB2312" w:eastAsia="仿宋_GB2312" w:hAnsi="仿宋" w:cs="仿宋"/>
          <w:sz w:val="32"/>
          <w:szCs w:val="32"/>
          <w:u w:color="000000"/>
          <w:lang w:val="zh-TW"/>
        </w:rPr>
        <w:t xml:space="preserve"> </w:t>
      </w:r>
      <w:r w:rsidRPr="00FC324B">
        <w:rPr>
          <w:rFonts w:ascii="仿宋_GB2312" w:eastAsia="仿宋_GB2312" w:hAnsi="仿宋" w:cs="仿宋" w:hint="eastAsia"/>
          <w:sz w:val="32"/>
          <w:szCs w:val="32"/>
          <w:u w:color="000000"/>
          <w:lang w:val="zh-TW" w:eastAsia="zh-TW"/>
        </w:rPr>
        <w:t>需要履行政府采购程序的，编制项目采购计划，通过辽宁省政府采购管理平台，履行审批或备案程序。不需要履行政府采购审批的项目，参照政府采购组织形式和采购方式执行。</w:t>
      </w:r>
    </w:p>
    <w:p w:rsidR="00480DA5" w:rsidRPr="00FC324B" w:rsidRDefault="00480DA5" w:rsidP="00E13970">
      <w:pPr>
        <w:spacing w:line="560" w:lineRule="exact"/>
        <w:ind w:firstLineChars="200" w:firstLine="31680"/>
        <w:rPr>
          <w:rFonts w:ascii="仿宋_GB2312" w:eastAsia="仿宋_GB2312" w:hAnsi="仿宋" w:cs="仿宋"/>
          <w:sz w:val="32"/>
          <w:szCs w:val="32"/>
          <w:u w:color="000000"/>
        </w:rPr>
      </w:pPr>
      <w:r w:rsidRPr="00FC324B">
        <w:rPr>
          <w:rFonts w:ascii="仿宋_GB2312" w:eastAsia="仿宋_GB2312" w:hAnsi="仿宋" w:cs="仿宋"/>
          <w:sz w:val="32"/>
          <w:szCs w:val="32"/>
          <w:u w:color="000000"/>
        </w:rPr>
        <w:t>1</w:t>
      </w:r>
      <w:r>
        <w:rPr>
          <w:rFonts w:ascii="仿宋_GB2312" w:eastAsia="仿宋_GB2312" w:hAnsi="仿宋" w:cs="仿宋"/>
          <w:sz w:val="32"/>
          <w:szCs w:val="32"/>
          <w:u w:color="000000"/>
        </w:rPr>
        <w:t>.</w:t>
      </w:r>
      <w:r w:rsidRPr="00FC324B">
        <w:rPr>
          <w:rFonts w:ascii="仿宋_GB2312" w:eastAsia="仿宋_GB2312" w:hAnsi="仿宋" w:cs="仿宋" w:hint="eastAsia"/>
          <w:sz w:val="32"/>
          <w:szCs w:val="32"/>
          <w:u w:color="000000"/>
          <w:lang w:val="zh-TW" w:eastAsia="zh-TW"/>
        </w:rPr>
        <w:t>根据辽财采【</w:t>
      </w:r>
      <w:r w:rsidRPr="00FC324B">
        <w:rPr>
          <w:rFonts w:ascii="仿宋_GB2312" w:eastAsia="仿宋_GB2312" w:hAnsi="仿宋" w:cs="仿宋"/>
          <w:sz w:val="32"/>
          <w:szCs w:val="32"/>
          <w:u w:color="000000"/>
        </w:rPr>
        <w:t>2017</w:t>
      </w:r>
      <w:r w:rsidRPr="00FC324B">
        <w:rPr>
          <w:rFonts w:ascii="仿宋_GB2312" w:eastAsia="仿宋_GB2312" w:hAnsi="仿宋" w:cs="仿宋" w:hint="eastAsia"/>
          <w:sz w:val="32"/>
          <w:szCs w:val="32"/>
          <w:u w:color="000000"/>
          <w:lang w:val="zh-TW" w:eastAsia="zh-TW"/>
        </w:rPr>
        <w:t>】</w:t>
      </w:r>
      <w:r w:rsidRPr="00FC324B">
        <w:rPr>
          <w:rFonts w:ascii="仿宋_GB2312" w:eastAsia="仿宋_GB2312" w:hAnsi="仿宋" w:cs="仿宋"/>
          <w:sz w:val="32"/>
          <w:szCs w:val="32"/>
          <w:u w:color="000000"/>
        </w:rPr>
        <w:t>480</w:t>
      </w:r>
      <w:r w:rsidRPr="00FC324B">
        <w:rPr>
          <w:rFonts w:ascii="仿宋_GB2312" w:eastAsia="仿宋_GB2312" w:hAnsi="仿宋" w:cs="仿宋" w:hint="eastAsia"/>
          <w:sz w:val="32"/>
          <w:szCs w:val="32"/>
          <w:u w:color="000000"/>
          <w:lang w:val="zh-TW" w:eastAsia="zh-TW"/>
        </w:rPr>
        <w:t>号文件《关于</w:t>
      </w:r>
      <w:r w:rsidRPr="00FC324B">
        <w:rPr>
          <w:rFonts w:ascii="仿宋_GB2312" w:eastAsia="仿宋_GB2312" w:hAnsi="仿宋" w:cs="仿宋"/>
          <w:sz w:val="32"/>
          <w:szCs w:val="32"/>
          <w:u w:color="000000"/>
        </w:rPr>
        <w:t>2018-2019</w:t>
      </w:r>
      <w:r w:rsidRPr="00FC324B">
        <w:rPr>
          <w:rFonts w:ascii="仿宋_GB2312" w:eastAsia="仿宋_GB2312" w:hAnsi="仿宋" w:cs="仿宋" w:hint="eastAsia"/>
          <w:sz w:val="32"/>
          <w:szCs w:val="32"/>
          <w:u w:color="000000"/>
          <w:lang w:val="zh-TW" w:eastAsia="zh-TW"/>
        </w:rPr>
        <w:t>年度辽宁省政府集中采购目录及采购限额标准的通知》分级采购限额标准</w:t>
      </w:r>
    </w:p>
    <w:p w:rsidR="00480DA5" w:rsidRPr="00FC324B" w:rsidRDefault="00480DA5" w:rsidP="00E13970">
      <w:pPr>
        <w:spacing w:line="560" w:lineRule="exact"/>
        <w:ind w:firstLineChars="200" w:firstLine="31680"/>
        <w:rPr>
          <w:rFonts w:ascii="仿宋_GB2312" w:eastAsia="仿宋_GB2312" w:hAnsi="仿宋" w:cs="Calibri"/>
          <w:sz w:val="32"/>
          <w:szCs w:val="32"/>
          <w:u w:color="000000"/>
        </w:rPr>
      </w:pPr>
      <w:r w:rsidRPr="00FC324B">
        <w:rPr>
          <w:rFonts w:ascii="仿宋_GB2312" w:eastAsia="仿宋_GB2312" w:hAnsi="仿宋" w:cs="Calibri" w:hint="eastAsia"/>
          <w:sz w:val="32"/>
          <w:szCs w:val="32"/>
          <w:u w:color="000000"/>
        </w:rPr>
        <w:t>①利用财政性资金（包括纵向课题经费）采购项目单项或批量预算在</w:t>
      </w:r>
      <w:r w:rsidRPr="00FC324B">
        <w:rPr>
          <w:rFonts w:ascii="仿宋_GB2312" w:eastAsia="仿宋_GB2312" w:hAnsi="仿宋" w:cs="Calibri"/>
          <w:sz w:val="32"/>
          <w:szCs w:val="32"/>
          <w:u w:color="000000"/>
        </w:rPr>
        <w:t>30</w:t>
      </w:r>
      <w:r w:rsidRPr="00FC324B">
        <w:rPr>
          <w:rFonts w:ascii="仿宋_GB2312" w:eastAsia="仿宋_GB2312" w:hAnsi="仿宋" w:cs="Calibri" w:hint="eastAsia"/>
          <w:sz w:val="32"/>
          <w:szCs w:val="32"/>
          <w:u w:color="000000"/>
        </w:rPr>
        <w:t>万元人民币（含</w:t>
      </w:r>
      <w:r w:rsidRPr="00FC324B">
        <w:rPr>
          <w:rFonts w:ascii="仿宋_GB2312" w:eastAsia="仿宋_GB2312" w:hAnsi="仿宋" w:cs="Calibri"/>
          <w:sz w:val="32"/>
          <w:szCs w:val="32"/>
          <w:u w:color="000000"/>
        </w:rPr>
        <w:t>30</w:t>
      </w:r>
      <w:r w:rsidRPr="00FC324B">
        <w:rPr>
          <w:rFonts w:ascii="仿宋_GB2312" w:eastAsia="仿宋_GB2312" w:hAnsi="仿宋" w:cs="Calibri" w:hint="eastAsia"/>
          <w:sz w:val="32"/>
          <w:szCs w:val="32"/>
          <w:u w:color="000000"/>
        </w:rPr>
        <w:t>万，具体指标根据辽宁省财政厅文件限额标准及时调整）以上的，按照</w:t>
      </w:r>
      <w:r w:rsidRPr="00FC324B">
        <w:rPr>
          <w:rFonts w:ascii="仿宋_GB2312" w:eastAsia="仿宋_GB2312" w:hAnsi="仿宋" w:cs="仿宋" w:hint="eastAsia"/>
          <w:sz w:val="32"/>
          <w:szCs w:val="32"/>
          <w:u w:color="000000"/>
          <w:lang w:val="zh-TW" w:eastAsia="zh-TW"/>
        </w:rPr>
        <w:t>《中华人民共和国政府采购法》、《中华人民共和国招标投标法》《中华人民共和国政府采购法实施条例》及辽宁省财政厅</w:t>
      </w:r>
      <w:r w:rsidRPr="00FC324B">
        <w:rPr>
          <w:rFonts w:ascii="仿宋_GB2312" w:eastAsia="仿宋_GB2312" w:hAnsi="仿宋" w:cs="仿宋"/>
          <w:sz w:val="32"/>
          <w:szCs w:val="32"/>
          <w:u w:color="000000"/>
        </w:rPr>
        <w:t>480</w:t>
      </w:r>
      <w:r w:rsidRPr="00FC324B">
        <w:rPr>
          <w:rFonts w:ascii="仿宋_GB2312" w:eastAsia="仿宋_GB2312" w:hAnsi="仿宋" w:cs="仿宋" w:hint="eastAsia"/>
          <w:sz w:val="32"/>
          <w:szCs w:val="32"/>
          <w:u w:color="000000"/>
          <w:lang w:val="zh-TW" w:eastAsia="zh-TW"/>
        </w:rPr>
        <w:t>号和</w:t>
      </w:r>
      <w:r w:rsidRPr="00FC324B">
        <w:rPr>
          <w:rFonts w:ascii="仿宋_GB2312" w:eastAsia="仿宋_GB2312" w:hAnsi="仿宋" w:cs="仿宋"/>
          <w:sz w:val="32"/>
          <w:szCs w:val="32"/>
          <w:u w:color="000000"/>
        </w:rPr>
        <w:t>570</w:t>
      </w:r>
      <w:r w:rsidRPr="00FC324B">
        <w:rPr>
          <w:rFonts w:ascii="仿宋_GB2312" w:eastAsia="仿宋_GB2312" w:hAnsi="仿宋" w:cs="仿宋" w:hint="eastAsia"/>
          <w:sz w:val="32"/>
          <w:szCs w:val="32"/>
          <w:u w:color="000000"/>
          <w:lang w:val="zh-TW" w:eastAsia="zh-TW"/>
        </w:rPr>
        <w:t>号文件等有关法规和管理办法，</w:t>
      </w:r>
      <w:r w:rsidRPr="00FC324B">
        <w:rPr>
          <w:rFonts w:ascii="仿宋_GB2312" w:eastAsia="仿宋_GB2312" w:hAnsi="仿宋" w:cs="仿宋" w:hint="eastAsia"/>
          <w:sz w:val="32"/>
          <w:szCs w:val="32"/>
          <w:u w:color="000000"/>
          <w:lang w:val="zh-TW"/>
        </w:rPr>
        <w:t>依法依规进行招标采购。</w:t>
      </w:r>
    </w:p>
    <w:p w:rsidR="00480DA5" w:rsidRPr="00FC324B" w:rsidRDefault="00480DA5" w:rsidP="00F5082D">
      <w:pPr>
        <w:spacing w:line="560" w:lineRule="exact"/>
        <w:ind w:firstLine="640"/>
        <w:rPr>
          <w:rFonts w:ascii="仿宋_GB2312" w:eastAsia="仿宋_GB2312" w:hAnsi="仿宋" w:cs="Calibri"/>
          <w:sz w:val="32"/>
          <w:szCs w:val="32"/>
          <w:u w:color="000000"/>
        </w:rPr>
      </w:pPr>
      <w:r w:rsidRPr="00FC324B">
        <w:rPr>
          <w:rFonts w:ascii="仿宋_GB2312" w:eastAsia="仿宋_GB2312" w:hAnsi="仿宋" w:cs="Calibri" w:hint="eastAsia"/>
          <w:sz w:val="32"/>
          <w:szCs w:val="32"/>
          <w:u w:color="000000"/>
        </w:rPr>
        <w:t>②利用财政性资金（包括纵向课题经费）采购项目单项或批量预算在</w:t>
      </w:r>
      <w:r w:rsidRPr="00FC324B">
        <w:rPr>
          <w:rFonts w:ascii="仿宋_GB2312" w:eastAsia="仿宋_GB2312" w:hAnsi="仿宋" w:cs="Calibri"/>
          <w:sz w:val="32"/>
          <w:szCs w:val="32"/>
          <w:u w:color="000000"/>
        </w:rPr>
        <w:t>30</w:t>
      </w:r>
      <w:r w:rsidRPr="00FC324B">
        <w:rPr>
          <w:rFonts w:ascii="仿宋_GB2312" w:eastAsia="仿宋_GB2312" w:hAnsi="仿宋" w:cs="Calibri" w:hint="eastAsia"/>
          <w:sz w:val="32"/>
          <w:szCs w:val="32"/>
          <w:u w:color="000000"/>
        </w:rPr>
        <w:t>万元人民币以下的属于学校内控范畴，由学校自行决定限额标准和采购方式，但首选在辽宁省政府网上商城采购，省政府网上商城没有的或者价格同比条件下过高的，可提供相关证明按照内控限额标准采购。</w:t>
      </w:r>
    </w:p>
    <w:p w:rsidR="00480DA5" w:rsidRPr="00FC324B" w:rsidRDefault="00480DA5" w:rsidP="00E13970">
      <w:pPr>
        <w:spacing w:line="560" w:lineRule="exact"/>
        <w:ind w:firstLineChars="200" w:firstLine="31680"/>
        <w:rPr>
          <w:rFonts w:ascii="仿宋_GB2312" w:eastAsia="仿宋_GB2312" w:hAnsi="仿宋" w:cs="仿宋"/>
          <w:sz w:val="32"/>
          <w:szCs w:val="32"/>
          <w:u w:color="000000"/>
        </w:rPr>
      </w:pPr>
      <w:r w:rsidRPr="00FC324B">
        <w:rPr>
          <w:rFonts w:ascii="仿宋_GB2312" w:eastAsia="仿宋_GB2312" w:hAnsi="仿宋" w:cs="Calibri" w:hint="eastAsia"/>
          <w:sz w:val="32"/>
          <w:szCs w:val="32"/>
          <w:u w:color="000000"/>
        </w:rPr>
        <w:t>单项或批量</w:t>
      </w:r>
      <w:r w:rsidRPr="00FC324B">
        <w:rPr>
          <w:rFonts w:ascii="仿宋_GB2312" w:eastAsia="仿宋_GB2312" w:hAnsi="仿宋" w:cs="Calibri"/>
          <w:sz w:val="32"/>
          <w:szCs w:val="32"/>
          <w:u w:color="000000"/>
        </w:rPr>
        <w:t>1</w:t>
      </w:r>
      <w:r w:rsidRPr="00FC324B">
        <w:rPr>
          <w:rFonts w:ascii="仿宋_GB2312" w:eastAsia="仿宋_GB2312" w:hAnsi="仿宋" w:cs="Calibri" w:hint="eastAsia"/>
          <w:sz w:val="32"/>
          <w:szCs w:val="32"/>
          <w:u w:color="000000"/>
        </w:rPr>
        <w:t>万元人民币及以下能在省政府网上商城购买的需经费主管部门领导确认经费来源无误并签字盖章后报招标办购买；无法在省政府网上商城购买的，由申请单位组成三人及以上（单数）常规采购领导小组自行购买，无需向招标办申报。</w:t>
      </w:r>
    </w:p>
    <w:p w:rsidR="00480DA5" w:rsidRPr="00FC324B" w:rsidRDefault="00480DA5" w:rsidP="00E13970">
      <w:pPr>
        <w:spacing w:line="560" w:lineRule="exact"/>
        <w:ind w:firstLineChars="200" w:firstLine="31680"/>
        <w:rPr>
          <w:rFonts w:ascii="仿宋_GB2312" w:eastAsia="仿宋_GB2312" w:hAnsi="仿宋" w:cs="仿宋"/>
          <w:sz w:val="32"/>
          <w:szCs w:val="32"/>
          <w:u w:color="000000"/>
          <w:lang w:val="zh-TW"/>
        </w:rPr>
      </w:pPr>
      <w:r w:rsidRPr="00FC324B">
        <w:rPr>
          <w:rFonts w:ascii="仿宋_GB2312" w:eastAsia="仿宋_GB2312" w:hAnsi="仿宋" w:cs="Calibri" w:hint="eastAsia"/>
          <w:sz w:val="32"/>
          <w:szCs w:val="32"/>
          <w:u w:color="000000"/>
        </w:rPr>
        <w:t>单项或批量</w:t>
      </w:r>
      <w:r w:rsidRPr="00FC324B">
        <w:rPr>
          <w:rFonts w:ascii="仿宋_GB2312" w:eastAsia="仿宋_GB2312" w:hAnsi="仿宋" w:cs="Calibri"/>
          <w:sz w:val="32"/>
          <w:szCs w:val="32"/>
          <w:u w:color="000000"/>
        </w:rPr>
        <w:t>5</w:t>
      </w:r>
      <w:r w:rsidRPr="00FC324B">
        <w:rPr>
          <w:rFonts w:ascii="仿宋_GB2312" w:eastAsia="仿宋_GB2312" w:hAnsi="仿宋" w:cs="Calibri" w:hint="eastAsia"/>
          <w:sz w:val="32"/>
          <w:szCs w:val="32"/>
          <w:u w:color="000000"/>
        </w:rPr>
        <w:t>万元人民币及以下的采购项目</w:t>
      </w:r>
      <w:r w:rsidRPr="00FC324B">
        <w:rPr>
          <w:rFonts w:ascii="仿宋_GB2312" w:eastAsia="仿宋_GB2312" w:hAnsi="仿宋" w:cs="仿宋" w:hint="eastAsia"/>
          <w:sz w:val="32"/>
          <w:szCs w:val="32"/>
          <w:u w:color="000000"/>
          <w:lang w:val="zh-TW" w:eastAsia="zh-TW"/>
        </w:rPr>
        <w:t>由使用单位及个人需经主管校领导，</w:t>
      </w:r>
      <w:r w:rsidRPr="00FC324B">
        <w:rPr>
          <w:rFonts w:ascii="仿宋_GB2312" w:eastAsia="仿宋_GB2312" w:hAnsi="仿宋" w:cs="仿宋" w:hint="eastAsia"/>
          <w:sz w:val="32"/>
          <w:szCs w:val="32"/>
          <w:u w:color="000000"/>
          <w:lang w:val="zh-TW"/>
        </w:rPr>
        <w:t>计财处、招标办审批，由申请单位或个人自行</w:t>
      </w:r>
      <w:r w:rsidRPr="00FC324B">
        <w:rPr>
          <w:rFonts w:ascii="仿宋_GB2312" w:eastAsia="仿宋_GB2312" w:hAnsi="仿宋" w:cs="仿宋" w:hint="eastAsia"/>
          <w:sz w:val="32"/>
          <w:szCs w:val="32"/>
          <w:u w:color="000000"/>
          <w:lang w:val="zh-TW" w:eastAsia="zh-TW"/>
        </w:rPr>
        <w:t>组成</w:t>
      </w:r>
      <w:r w:rsidRPr="00FC324B">
        <w:rPr>
          <w:rFonts w:ascii="仿宋_GB2312" w:eastAsia="仿宋_GB2312" w:hAnsi="仿宋" w:cs="仿宋"/>
          <w:sz w:val="32"/>
          <w:szCs w:val="32"/>
          <w:u w:color="000000"/>
        </w:rPr>
        <w:t>3</w:t>
      </w:r>
      <w:r w:rsidRPr="00FC324B">
        <w:rPr>
          <w:rFonts w:ascii="仿宋_GB2312" w:eastAsia="仿宋_GB2312" w:hAnsi="仿宋" w:cs="仿宋" w:hint="eastAsia"/>
          <w:sz w:val="32"/>
          <w:szCs w:val="32"/>
          <w:u w:color="000000"/>
          <w:lang w:val="zh-TW" w:eastAsia="zh-TW"/>
        </w:rPr>
        <w:t>人及以上（单数）临时采购</w:t>
      </w:r>
      <w:r w:rsidRPr="00FC324B">
        <w:rPr>
          <w:rFonts w:ascii="仿宋_GB2312" w:eastAsia="仿宋_GB2312" w:hAnsi="仿宋" w:cs="仿宋" w:hint="eastAsia"/>
          <w:sz w:val="32"/>
          <w:szCs w:val="32"/>
          <w:u w:color="000000"/>
          <w:lang w:val="zh-TW"/>
        </w:rPr>
        <w:t>领导</w:t>
      </w:r>
      <w:r w:rsidRPr="00FC324B">
        <w:rPr>
          <w:rFonts w:ascii="仿宋_GB2312" w:eastAsia="仿宋_GB2312" w:hAnsi="仿宋" w:cs="仿宋" w:hint="eastAsia"/>
          <w:sz w:val="32"/>
          <w:szCs w:val="32"/>
          <w:u w:color="000000"/>
          <w:lang w:val="zh-TW" w:eastAsia="zh-TW"/>
        </w:rPr>
        <w:t>小组，</w:t>
      </w:r>
      <w:r w:rsidRPr="00FC324B">
        <w:rPr>
          <w:rFonts w:ascii="仿宋_GB2312" w:eastAsia="仿宋_GB2312" w:hAnsi="仿宋" w:cs="仿宋" w:hint="eastAsia"/>
          <w:sz w:val="32"/>
          <w:szCs w:val="32"/>
          <w:u w:color="000000"/>
          <w:lang w:val="zh-TW"/>
        </w:rPr>
        <w:t>依规</w:t>
      </w:r>
      <w:r w:rsidRPr="00FC324B">
        <w:rPr>
          <w:rFonts w:ascii="仿宋_GB2312" w:eastAsia="仿宋_GB2312" w:hAnsi="仿宋" w:cs="仿宋" w:hint="eastAsia"/>
          <w:sz w:val="32"/>
          <w:szCs w:val="32"/>
          <w:u w:color="000000"/>
          <w:lang w:val="zh-TW" w:eastAsia="zh-TW"/>
        </w:rPr>
        <w:t>进行采购，</w:t>
      </w:r>
      <w:r w:rsidRPr="00FC324B">
        <w:rPr>
          <w:rFonts w:ascii="仿宋_GB2312" w:eastAsia="仿宋_GB2312" w:hAnsi="仿宋" w:cs="仿宋" w:hint="eastAsia"/>
          <w:sz w:val="32"/>
          <w:szCs w:val="32"/>
          <w:u w:color="000000"/>
          <w:lang w:val="zh-TW"/>
        </w:rPr>
        <w:t>采购过程及结果</w:t>
      </w:r>
      <w:r w:rsidRPr="00FC324B">
        <w:rPr>
          <w:rFonts w:ascii="仿宋_GB2312" w:eastAsia="仿宋_GB2312" w:hAnsi="仿宋" w:cs="仿宋" w:hint="eastAsia"/>
          <w:sz w:val="32"/>
          <w:szCs w:val="32"/>
          <w:u w:color="000000"/>
          <w:lang w:val="zh-TW" w:eastAsia="zh-TW"/>
        </w:rPr>
        <w:t>档案资料</w:t>
      </w:r>
      <w:r w:rsidRPr="00FC324B">
        <w:rPr>
          <w:rFonts w:ascii="仿宋_GB2312" w:eastAsia="仿宋_GB2312" w:hAnsi="仿宋" w:cs="仿宋" w:hint="eastAsia"/>
          <w:sz w:val="32"/>
          <w:szCs w:val="32"/>
          <w:u w:color="000000"/>
          <w:lang w:val="zh-TW"/>
        </w:rPr>
        <w:t>由使用单位</w:t>
      </w:r>
      <w:r w:rsidRPr="00FC324B">
        <w:rPr>
          <w:rFonts w:ascii="仿宋_GB2312" w:eastAsia="仿宋_GB2312" w:hAnsi="仿宋" w:cs="仿宋" w:hint="eastAsia"/>
          <w:sz w:val="32"/>
          <w:szCs w:val="32"/>
          <w:u w:color="000000"/>
          <w:lang w:val="zh-TW" w:eastAsia="zh-TW"/>
        </w:rPr>
        <w:t>备案</w:t>
      </w:r>
      <w:r w:rsidRPr="00FC324B">
        <w:rPr>
          <w:rFonts w:ascii="仿宋_GB2312" w:eastAsia="仿宋_GB2312" w:hAnsi="仿宋" w:cs="仿宋" w:hint="eastAsia"/>
          <w:sz w:val="32"/>
          <w:szCs w:val="32"/>
          <w:u w:color="000000"/>
          <w:lang w:val="zh-TW"/>
        </w:rPr>
        <w:t>同时报招标办备案</w:t>
      </w:r>
      <w:r w:rsidRPr="00FC324B">
        <w:rPr>
          <w:rFonts w:ascii="仿宋_GB2312" w:eastAsia="仿宋_GB2312" w:hAnsi="仿宋" w:cs="仿宋" w:hint="eastAsia"/>
          <w:sz w:val="32"/>
          <w:szCs w:val="32"/>
          <w:u w:color="000000"/>
          <w:lang w:val="zh-TW" w:eastAsia="zh-TW"/>
        </w:rPr>
        <w:t>。</w:t>
      </w:r>
    </w:p>
    <w:p w:rsidR="00480DA5" w:rsidRPr="00FC324B" w:rsidRDefault="00480DA5" w:rsidP="00E13970">
      <w:pPr>
        <w:spacing w:line="560" w:lineRule="exact"/>
        <w:ind w:firstLineChars="200" w:firstLine="31680"/>
        <w:rPr>
          <w:rFonts w:ascii="仿宋_GB2312" w:eastAsia="仿宋_GB2312" w:hAnsi="仿宋" w:cs="仿宋"/>
          <w:sz w:val="32"/>
          <w:szCs w:val="32"/>
          <w:u w:color="000000"/>
          <w:lang w:val="zh-TW"/>
        </w:rPr>
      </w:pPr>
      <w:r w:rsidRPr="00FC324B">
        <w:rPr>
          <w:rFonts w:ascii="仿宋_GB2312" w:eastAsia="仿宋_GB2312" w:hAnsi="仿宋" w:cs="Calibri" w:hint="eastAsia"/>
          <w:sz w:val="32"/>
          <w:szCs w:val="32"/>
          <w:u w:color="000000"/>
        </w:rPr>
        <w:t>单项或批量</w:t>
      </w:r>
      <w:r w:rsidRPr="00FC324B">
        <w:rPr>
          <w:rFonts w:ascii="仿宋_GB2312" w:eastAsia="仿宋_GB2312" w:hAnsi="仿宋" w:cs="仿宋"/>
          <w:sz w:val="32"/>
          <w:szCs w:val="32"/>
          <w:u w:color="000000"/>
        </w:rPr>
        <w:t>5</w:t>
      </w:r>
      <w:r w:rsidRPr="00FC324B">
        <w:rPr>
          <w:rFonts w:ascii="仿宋_GB2312" w:eastAsia="仿宋_GB2312" w:hAnsi="仿宋" w:cs="仿宋" w:hint="eastAsia"/>
          <w:sz w:val="32"/>
          <w:szCs w:val="32"/>
          <w:u w:color="000000"/>
          <w:lang w:val="zh-TW" w:eastAsia="zh-TW"/>
        </w:rPr>
        <w:t>万元</w:t>
      </w:r>
      <w:r w:rsidRPr="00FC324B">
        <w:rPr>
          <w:rFonts w:ascii="仿宋_GB2312" w:eastAsia="仿宋_GB2312" w:hAnsi="仿宋" w:cs="仿宋" w:hint="eastAsia"/>
          <w:sz w:val="32"/>
          <w:szCs w:val="32"/>
          <w:u w:color="000000"/>
        </w:rPr>
        <w:t>以上至</w:t>
      </w:r>
      <w:r w:rsidRPr="00FC324B">
        <w:rPr>
          <w:rFonts w:ascii="仿宋_GB2312" w:eastAsia="仿宋_GB2312" w:hAnsi="仿宋" w:cs="仿宋"/>
          <w:sz w:val="32"/>
          <w:szCs w:val="32"/>
          <w:u w:color="000000"/>
        </w:rPr>
        <w:t>10</w:t>
      </w:r>
      <w:r w:rsidRPr="00FC324B">
        <w:rPr>
          <w:rFonts w:ascii="仿宋_GB2312" w:eastAsia="仿宋_GB2312" w:hAnsi="仿宋" w:cs="仿宋" w:hint="eastAsia"/>
          <w:sz w:val="32"/>
          <w:szCs w:val="32"/>
          <w:u w:color="000000"/>
          <w:lang w:val="zh-TW" w:eastAsia="zh-TW"/>
        </w:rPr>
        <w:t>万元的采购项目由使用单位及个人需经主管校领导，计财处和招标工作办公室签署意见后，</w:t>
      </w:r>
      <w:r w:rsidRPr="00FC324B">
        <w:rPr>
          <w:rFonts w:ascii="仿宋_GB2312" w:eastAsia="仿宋_GB2312" w:hAnsi="仿宋" w:cs="仿宋" w:hint="eastAsia"/>
          <w:sz w:val="32"/>
          <w:szCs w:val="32"/>
          <w:u w:color="000000"/>
          <w:lang w:val="zh-TW"/>
        </w:rPr>
        <w:t>由招标办从专家库抽取专家作为评标代表人，与申请单位共同组成</w:t>
      </w:r>
      <w:r w:rsidRPr="00FC324B">
        <w:rPr>
          <w:rFonts w:ascii="仿宋_GB2312" w:eastAsia="仿宋_GB2312" w:hAnsi="仿宋" w:cs="仿宋"/>
          <w:sz w:val="32"/>
          <w:szCs w:val="32"/>
          <w:u w:color="000000"/>
          <w:lang w:val="zh-TW"/>
        </w:rPr>
        <w:t>3</w:t>
      </w:r>
      <w:r w:rsidRPr="00FC324B">
        <w:rPr>
          <w:rFonts w:ascii="仿宋_GB2312" w:eastAsia="仿宋_GB2312" w:hAnsi="仿宋" w:cs="仿宋" w:hint="eastAsia"/>
          <w:sz w:val="32"/>
          <w:szCs w:val="32"/>
          <w:u w:color="000000"/>
          <w:lang w:val="zh-TW"/>
        </w:rPr>
        <w:t>人及以上（单数）询价采购小组依规询价采购，询价档案资料由招标办备案。评审过程由招标办监督。</w:t>
      </w:r>
    </w:p>
    <w:p w:rsidR="00480DA5" w:rsidRPr="00FC324B" w:rsidRDefault="00480DA5" w:rsidP="00E13970">
      <w:pPr>
        <w:spacing w:line="560" w:lineRule="exact"/>
        <w:ind w:firstLineChars="200" w:firstLine="31680"/>
        <w:rPr>
          <w:rFonts w:ascii="仿宋_GB2312" w:eastAsia="仿宋_GB2312" w:hAnsi="仿宋" w:cs="仿宋"/>
          <w:sz w:val="32"/>
          <w:szCs w:val="32"/>
          <w:u w:color="000000"/>
          <w:lang w:val="zh-TW"/>
        </w:rPr>
      </w:pPr>
      <w:r w:rsidRPr="00FC324B">
        <w:rPr>
          <w:rFonts w:ascii="仿宋_GB2312" w:eastAsia="仿宋_GB2312" w:hAnsi="仿宋" w:cs="Calibri" w:hint="eastAsia"/>
          <w:sz w:val="32"/>
          <w:szCs w:val="32"/>
          <w:u w:color="000000"/>
        </w:rPr>
        <w:t>单项或批量</w:t>
      </w:r>
      <w:r w:rsidRPr="00FC324B">
        <w:rPr>
          <w:rFonts w:ascii="仿宋_GB2312" w:eastAsia="仿宋_GB2312" w:hAnsi="仿宋" w:cs="仿宋"/>
          <w:sz w:val="32"/>
          <w:szCs w:val="32"/>
          <w:u w:color="000000"/>
          <w:lang w:val="zh-TW"/>
        </w:rPr>
        <w:t>10</w:t>
      </w:r>
      <w:r w:rsidRPr="00FC324B">
        <w:rPr>
          <w:rFonts w:ascii="仿宋_GB2312" w:eastAsia="仿宋_GB2312" w:hAnsi="仿宋" w:cs="仿宋" w:hint="eastAsia"/>
          <w:sz w:val="32"/>
          <w:szCs w:val="32"/>
          <w:u w:color="000000"/>
          <w:lang w:val="zh-TW"/>
        </w:rPr>
        <w:t>万元以上至</w:t>
      </w:r>
      <w:r w:rsidRPr="00FC324B">
        <w:rPr>
          <w:rFonts w:ascii="仿宋_GB2312" w:eastAsia="仿宋_GB2312" w:hAnsi="仿宋" w:cs="仿宋"/>
          <w:sz w:val="32"/>
          <w:szCs w:val="32"/>
          <w:u w:color="000000"/>
          <w:lang w:val="zh-TW"/>
        </w:rPr>
        <w:t>30</w:t>
      </w:r>
      <w:r w:rsidRPr="00FC324B">
        <w:rPr>
          <w:rFonts w:ascii="仿宋_GB2312" w:eastAsia="仿宋_GB2312" w:hAnsi="仿宋" w:cs="仿宋" w:hint="eastAsia"/>
          <w:sz w:val="32"/>
          <w:szCs w:val="32"/>
          <w:u w:color="000000"/>
          <w:lang w:val="zh-TW"/>
        </w:rPr>
        <w:t>万元以下的采购项目由</w:t>
      </w:r>
      <w:r w:rsidRPr="00FC324B">
        <w:rPr>
          <w:rFonts w:ascii="仿宋_GB2312" w:eastAsia="仿宋_GB2312" w:hAnsi="仿宋" w:cs="仿宋" w:hint="eastAsia"/>
          <w:sz w:val="32"/>
          <w:szCs w:val="32"/>
          <w:u w:color="000000"/>
          <w:lang w:val="zh-TW" w:eastAsia="zh-TW"/>
        </w:rPr>
        <w:t>使用单位及个人需经主管校领导，计财处和招标工作办公室签署意见后，</w:t>
      </w:r>
      <w:r w:rsidRPr="00FC324B">
        <w:rPr>
          <w:rFonts w:ascii="仿宋_GB2312" w:eastAsia="仿宋_GB2312" w:hAnsi="仿宋" w:cs="仿宋" w:hint="eastAsia"/>
          <w:sz w:val="32"/>
          <w:szCs w:val="32"/>
          <w:u w:color="000000"/>
          <w:lang w:val="zh-TW"/>
        </w:rPr>
        <w:t>委托招标代理机构招标采购。</w:t>
      </w:r>
    </w:p>
    <w:p w:rsidR="00480DA5" w:rsidRPr="00FC324B" w:rsidRDefault="00480DA5" w:rsidP="00E13970">
      <w:pPr>
        <w:spacing w:line="560" w:lineRule="exact"/>
        <w:ind w:firstLineChars="200" w:firstLine="31680"/>
        <w:rPr>
          <w:rFonts w:ascii="仿宋_GB2312" w:eastAsia="仿宋_GB2312" w:hAnsi="仿宋" w:cs="仿宋"/>
          <w:sz w:val="32"/>
          <w:szCs w:val="32"/>
          <w:u w:color="000000"/>
        </w:rPr>
      </w:pPr>
      <w:r w:rsidRPr="00FC324B">
        <w:rPr>
          <w:rFonts w:ascii="仿宋_GB2312" w:eastAsia="仿宋_GB2312" w:hAnsi="仿宋" w:cs="仿宋"/>
          <w:sz w:val="32"/>
          <w:szCs w:val="32"/>
          <w:u w:color="000000"/>
        </w:rPr>
        <w:t>2</w:t>
      </w:r>
      <w:r>
        <w:rPr>
          <w:rFonts w:ascii="仿宋_GB2312" w:eastAsia="仿宋_GB2312" w:hAnsi="仿宋" w:cs="仿宋"/>
          <w:sz w:val="32"/>
          <w:szCs w:val="32"/>
          <w:u w:color="000000"/>
        </w:rPr>
        <w:t>.</w:t>
      </w:r>
      <w:r w:rsidRPr="00FC324B">
        <w:rPr>
          <w:rFonts w:ascii="仿宋_GB2312" w:eastAsia="仿宋_GB2312" w:hAnsi="仿宋" w:cs="仿宋" w:hint="eastAsia"/>
          <w:sz w:val="32"/>
          <w:szCs w:val="32"/>
          <w:u w:color="000000"/>
          <w:lang w:val="zh-TW" w:eastAsia="zh-TW"/>
        </w:rPr>
        <w:t>采购方式</w:t>
      </w:r>
    </w:p>
    <w:p w:rsidR="00480DA5" w:rsidRPr="00FC324B" w:rsidRDefault="00480DA5" w:rsidP="00E13970">
      <w:pPr>
        <w:spacing w:line="560" w:lineRule="exact"/>
        <w:ind w:firstLineChars="200" w:firstLine="31680"/>
        <w:rPr>
          <w:rFonts w:ascii="仿宋_GB2312" w:eastAsia="仿宋_GB2312" w:hAnsi="仿宋" w:cs="仿宋"/>
          <w:sz w:val="32"/>
          <w:szCs w:val="32"/>
          <w:u w:color="000000"/>
        </w:rPr>
      </w:pPr>
      <w:r w:rsidRPr="00FC324B">
        <w:rPr>
          <w:rFonts w:ascii="仿宋_GB2312" w:eastAsia="仿宋_GB2312" w:hAnsi="仿宋" w:cs="仿宋" w:hint="eastAsia"/>
          <w:sz w:val="32"/>
          <w:szCs w:val="32"/>
          <w:u w:color="000000"/>
          <w:lang w:val="zh-TW" w:eastAsia="zh-TW"/>
        </w:rPr>
        <w:t>公开招标公开招标数额标准为应实施公开招标的最低限额。对集中采购和分散采购，凡单项或批量采购预算金额达到</w:t>
      </w:r>
      <w:r w:rsidRPr="00FC324B">
        <w:rPr>
          <w:rFonts w:ascii="仿宋_GB2312" w:eastAsia="仿宋_GB2312" w:hAnsi="仿宋" w:cs="仿宋"/>
          <w:sz w:val="32"/>
          <w:szCs w:val="32"/>
          <w:u w:color="000000"/>
        </w:rPr>
        <w:t>200</w:t>
      </w:r>
      <w:r w:rsidRPr="00FC324B">
        <w:rPr>
          <w:rFonts w:ascii="仿宋_GB2312" w:eastAsia="仿宋_GB2312" w:hAnsi="仿宋" w:cs="仿宋" w:hint="eastAsia"/>
          <w:sz w:val="32"/>
          <w:szCs w:val="32"/>
          <w:u w:color="000000"/>
          <w:lang w:val="zh-TW" w:eastAsia="zh-TW"/>
        </w:rPr>
        <w:t>万元（含</w:t>
      </w:r>
      <w:r w:rsidRPr="00FC324B">
        <w:rPr>
          <w:rFonts w:ascii="仿宋_GB2312" w:eastAsia="仿宋_GB2312" w:hAnsi="仿宋" w:cs="仿宋"/>
          <w:sz w:val="32"/>
          <w:szCs w:val="32"/>
          <w:u w:color="000000"/>
        </w:rPr>
        <w:t>200</w:t>
      </w:r>
      <w:r w:rsidRPr="00FC324B">
        <w:rPr>
          <w:rFonts w:ascii="仿宋_GB2312" w:eastAsia="仿宋_GB2312" w:hAnsi="仿宋" w:cs="仿宋" w:hint="eastAsia"/>
          <w:sz w:val="32"/>
          <w:szCs w:val="32"/>
          <w:u w:color="000000"/>
          <w:lang w:val="zh-TW" w:eastAsia="zh-TW"/>
        </w:rPr>
        <w:t>万元）以上的货物、工程和服务项目，需采用公开招标方式。</w:t>
      </w:r>
    </w:p>
    <w:p w:rsidR="00480DA5" w:rsidRPr="00FC324B" w:rsidRDefault="00480DA5" w:rsidP="00E13970">
      <w:pPr>
        <w:spacing w:line="560" w:lineRule="exact"/>
        <w:ind w:firstLineChars="200" w:firstLine="31680"/>
        <w:rPr>
          <w:rFonts w:ascii="仿宋_GB2312" w:eastAsia="仿宋_GB2312" w:hAnsi="仿宋" w:cs="仿宋"/>
          <w:sz w:val="32"/>
          <w:szCs w:val="32"/>
          <w:u w:color="000000"/>
          <w:lang w:val="zh-TW"/>
        </w:rPr>
      </w:pPr>
      <w:r w:rsidRPr="00FC324B">
        <w:rPr>
          <w:rFonts w:ascii="仿宋_GB2312" w:eastAsia="仿宋_GB2312" w:hAnsi="仿宋" w:cs="仿宋"/>
          <w:sz w:val="32"/>
          <w:szCs w:val="32"/>
          <w:u w:color="000000"/>
        </w:rPr>
        <w:t>200</w:t>
      </w:r>
      <w:r w:rsidRPr="00FC324B">
        <w:rPr>
          <w:rFonts w:ascii="仿宋_GB2312" w:eastAsia="仿宋_GB2312" w:hAnsi="仿宋" w:cs="仿宋" w:hint="eastAsia"/>
          <w:sz w:val="32"/>
          <w:szCs w:val="32"/>
          <w:u w:color="000000"/>
          <w:lang w:val="zh-TW" w:eastAsia="zh-TW"/>
        </w:rPr>
        <w:t>万元以下的项目采用竞争性磋商、竞争性谈判及询价采购。</w:t>
      </w:r>
    </w:p>
    <w:p w:rsidR="00480DA5" w:rsidRPr="00FC324B" w:rsidRDefault="00480DA5" w:rsidP="00E13970">
      <w:pPr>
        <w:spacing w:line="560" w:lineRule="exact"/>
        <w:ind w:firstLineChars="200" w:firstLine="31680"/>
        <w:rPr>
          <w:rFonts w:ascii="仿宋_GB2312" w:eastAsia="仿宋_GB2312" w:hAnsi="仿宋" w:cs="仿宋"/>
          <w:sz w:val="32"/>
          <w:szCs w:val="32"/>
          <w:u w:color="000000"/>
        </w:rPr>
      </w:pPr>
      <w:r w:rsidRPr="00FC324B">
        <w:rPr>
          <w:rFonts w:ascii="黑体" w:eastAsia="黑体" w:hAnsi="仿宋" w:cs="仿宋" w:hint="eastAsia"/>
          <w:sz w:val="32"/>
          <w:szCs w:val="32"/>
          <w:u w:color="000000"/>
          <w:lang w:val="zh-TW" w:eastAsia="zh-TW"/>
        </w:rPr>
        <w:t>第八条</w:t>
      </w:r>
      <w:r>
        <w:rPr>
          <w:rFonts w:ascii="黑体" w:eastAsia="黑体" w:hAnsi="仿宋" w:cs="仿宋"/>
          <w:sz w:val="32"/>
          <w:szCs w:val="32"/>
          <w:u w:color="000000"/>
          <w:lang w:val="zh-TW"/>
        </w:rPr>
        <w:t xml:space="preserve">  </w:t>
      </w:r>
      <w:r w:rsidRPr="00FC324B">
        <w:rPr>
          <w:rFonts w:ascii="仿宋_GB2312" w:eastAsia="仿宋_GB2312" w:hAnsi="仿宋" w:cs="仿宋" w:hint="eastAsia"/>
          <w:sz w:val="32"/>
          <w:szCs w:val="32"/>
          <w:u w:color="000000"/>
          <w:lang w:val="zh-TW" w:eastAsia="zh-TW"/>
        </w:rPr>
        <w:t>辽宁省发改委计划立项的建筑物、构筑物新建、改建、扩建、装修、修缮工程，需要通过辽宁建设工程信息网平台履行辽宁省发改委的相关审批程序进行招标。</w:t>
      </w:r>
    </w:p>
    <w:p w:rsidR="00480DA5" w:rsidRDefault="00480DA5" w:rsidP="00A4604A">
      <w:pPr>
        <w:spacing w:line="560" w:lineRule="exact"/>
        <w:ind w:firstLine="640"/>
        <w:rPr>
          <w:rFonts w:ascii="仿宋_GB2312" w:eastAsia="仿宋_GB2312" w:hAnsi="仿宋" w:cs="仿宋"/>
          <w:sz w:val="32"/>
          <w:szCs w:val="32"/>
          <w:u w:color="000000"/>
          <w:lang w:val="zh-TW"/>
        </w:rPr>
      </w:pPr>
      <w:r w:rsidRPr="00A4604A">
        <w:rPr>
          <w:rFonts w:ascii="黑体" w:eastAsia="黑体" w:hAnsi="仿宋" w:cs="仿宋" w:hint="eastAsia"/>
          <w:sz w:val="32"/>
          <w:szCs w:val="32"/>
          <w:u w:color="000000"/>
          <w:lang w:val="zh-TW" w:eastAsia="zh-TW"/>
        </w:rPr>
        <w:t>第九</w:t>
      </w:r>
      <w:r>
        <w:rPr>
          <w:rFonts w:ascii="仿宋_GB2312" w:eastAsia="仿宋_GB2312" w:hAnsi="仿宋" w:cs="仿宋" w:hint="eastAsia"/>
          <w:sz w:val="32"/>
          <w:szCs w:val="32"/>
          <w:u w:color="000000"/>
          <w:lang w:val="zh-TW" w:eastAsia="zh-TW"/>
        </w:rPr>
        <w:t>条</w:t>
      </w:r>
      <w:r>
        <w:rPr>
          <w:rFonts w:ascii="仿宋_GB2312" w:eastAsia="仿宋_GB2312" w:hAnsi="仿宋" w:cs="仿宋"/>
          <w:sz w:val="32"/>
          <w:szCs w:val="32"/>
          <w:u w:color="000000"/>
          <w:lang w:val="zh-TW" w:eastAsia="zh-TW"/>
        </w:rPr>
        <w:t xml:space="preserve">  </w:t>
      </w:r>
      <w:r w:rsidRPr="00FC324B">
        <w:rPr>
          <w:rFonts w:ascii="仿宋_GB2312" w:eastAsia="仿宋_GB2312" w:hAnsi="仿宋" w:cs="仿宋" w:hint="eastAsia"/>
          <w:sz w:val="32"/>
          <w:szCs w:val="32"/>
          <w:u w:color="000000"/>
          <w:lang w:val="zh-TW" w:eastAsia="zh-TW"/>
        </w:rPr>
        <w:t>招标文件由</w:t>
      </w:r>
      <w:r w:rsidRPr="00FC324B">
        <w:rPr>
          <w:rFonts w:ascii="仿宋_GB2312" w:eastAsia="仿宋_GB2312" w:hAnsi="仿宋" w:cs="仿宋" w:hint="eastAsia"/>
          <w:sz w:val="32"/>
          <w:szCs w:val="32"/>
          <w:u w:color="000000"/>
          <w:lang w:val="zh-CN"/>
        </w:rPr>
        <w:t>项目</w:t>
      </w:r>
      <w:r w:rsidRPr="00FC324B">
        <w:rPr>
          <w:rFonts w:ascii="仿宋_GB2312" w:eastAsia="仿宋_GB2312" w:hAnsi="仿宋" w:cs="仿宋" w:hint="eastAsia"/>
          <w:sz w:val="32"/>
          <w:szCs w:val="32"/>
          <w:u w:color="000000"/>
          <w:lang w:val="zh-TW" w:eastAsia="zh-TW"/>
        </w:rPr>
        <w:t>单位提出经本部门或立项部门论证过的需求，招标文件制作完成需使用单位确认后，再发布招标公告。</w:t>
      </w:r>
    </w:p>
    <w:p w:rsidR="00480DA5" w:rsidRPr="00FC324B" w:rsidRDefault="00480DA5" w:rsidP="00A4604A">
      <w:pPr>
        <w:spacing w:line="560" w:lineRule="exact"/>
        <w:ind w:firstLine="640"/>
        <w:rPr>
          <w:rFonts w:ascii="仿宋_GB2312" w:eastAsia="仿宋_GB2312" w:hAnsi="仿宋" w:cs="仿宋"/>
          <w:sz w:val="32"/>
          <w:szCs w:val="32"/>
          <w:u w:color="000000"/>
        </w:rPr>
      </w:pPr>
      <w:r w:rsidRPr="00FC324B">
        <w:rPr>
          <w:rFonts w:ascii="黑体" w:eastAsia="黑体" w:hAnsi="仿宋" w:cs="仿宋" w:hint="eastAsia"/>
          <w:sz w:val="32"/>
          <w:szCs w:val="32"/>
          <w:u w:color="000000"/>
          <w:lang w:val="zh-TW" w:eastAsia="zh-TW"/>
        </w:rPr>
        <w:t>第十条</w:t>
      </w:r>
      <w:r>
        <w:rPr>
          <w:rFonts w:ascii="仿宋_GB2312" w:eastAsia="仿宋_GB2312" w:hAnsi="仿宋" w:cs="仿宋"/>
          <w:sz w:val="32"/>
          <w:szCs w:val="32"/>
          <w:u w:color="000000"/>
          <w:lang w:val="zh-TW"/>
        </w:rPr>
        <w:t xml:space="preserve">  </w:t>
      </w:r>
      <w:r w:rsidRPr="00FC324B">
        <w:rPr>
          <w:rFonts w:ascii="仿宋_GB2312" w:eastAsia="仿宋_GB2312" w:hAnsi="仿宋" w:cs="仿宋" w:hint="eastAsia"/>
          <w:sz w:val="32"/>
          <w:szCs w:val="32"/>
          <w:u w:color="000000"/>
          <w:lang w:val="zh-TW" w:eastAsia="zh-TW"/>
        </w:rPr>
        <w:t>参加开标、评标人员。作为评标人的建设单位代表</w:t>
      </w:r>
      <w:r w:rsidRPr="00FC324B">
        <w:rPr>
          <w:rFonts w:ascii="仿宋_GB2312" w:eastAsia="仿宋_GB2312" w:hAnsi="仿宋" w:cs="仿宋"/>
          <w:sz w:val="32"/>
          <w:szCs w:val="32"/>
          <w:u w:color="000000"/>
        </w:rPr>
        <w:t>1</w:t>
      </w:r>
      <w:r w:rsidRPr="00FC324B">
        <w:rPr>
          <w:rFonts w:ascii="仿宋_GB2312" w:eastAsia="仿宋_GB2312" w:hAnsi="仿宋" w:cs="仿宋" w:hint="eastAsia"/>
          <w:sz w:val="32"/>
          <w:szCs w:val="32"/>
          <w:u w:color="000000"/>
          <w:lang w:val="zh-TW" w:eastAsia="zh-TW"/>
        </w:rPr>
        <w:t>人，在纪委或审计人员的监督下，从辽宁大学评标人代表库中抽取</w:t>
      </w:r>
      <w:r w:rsidRPr="00FC324B">
        <w:rPr>
          <w:rFonts w:ascii="仿宋_GB2312" w:eastAsia="仿宋_GB2312" w:hAnsi="仿宋" w:cs="仿宋" w:hint="eastAsia"/>
          <w:sz w:val="32"/>
          <w:szCs w:val="32"/>
          <w:u w:color="000000"/>
          <w:lang w:val="zh-TW"/>
        </w:rPr>
        <w:t>，项目专业性较强、较为复杂的可由项目使用单位指派副处级或副高级以上专业人员参加</w:t>
      </w:r>
      <w:r w:rsidRPr="00FC324B">
        <w:rPr>
          <w:rFonts w:ascii="仿宋_GB2312" w:eastAsia="仿宋_GB2312" w:hAnsi="仿宋" w:cs="仿宋" w:hint="eastAsia"/>
          <w:sz w:val="32"/>
          <w:szCs w:val="32"/>
          <w:u w:color="000000"/>
          <w:lang w:val="zh-TW" w:eastAsia="zh-TW"/>
        </w:rPr>
        <w:t>。监督人</w:t>
      </w:r>
      <w:r w:rsidRPr="00FC324B">
        <w:rPr>
          <w:rFonts w:ascii="仿宋_GB2312" w:eastAsia="仿宋_GB2312" w:hAnsi="仿宋" w:cs="仿宋"/>
          <w:sz w:val="32"/>
          <w:szCs w:val="32"/>
          <w:u w:color="000000"/>
        </w:rPr>
        <w:t>1</w:t>
      </w:r>
      <w:r w:rsidRPr="00FC324B">
        <w:rPr>
          <w:rFonts w:ascii="仿宋_GB2312" w:eastAsia="仿宋_GB2312" w:hAnsi="仿宋" w:cs="仿宋" w:hint="eastAsia"/>
          <w:sz w:val="32"/>
          <w:szCs w:val="32"/>
          <w:u w:color="000000"/>
          <w:lang w:val="zh-TW" w:eastAsia="zh-TW"/>
        </w:rPr>
        <w:t>人，由招标办公室派出。</w:t>
      </w:r>
    </w:p>
    <w:p w:rsidR="00480DA5" w:rsidRPr="00FC324B" w:rsidRDefault="00480DA5" w:rsidP="00E13970">
      <w:pPr>
        <w:spacing w:line="560" w:lineRule="exact"/>
        <w:ind w:firstLineChars="200" w:firstLine="31680"/>
        <w:rPr>
          <w:rFonts w:ascii="仿宋_GB2312" w:eastAsia="仿宋_GB2312" w:hAnsi="仿宋" w:cs="仿宋"/>
          <w:sz w:val="32"/>
          <w:szCs w:val="32"/>
          <w:u w:color="000000"/>
        </w:rPr>
      </w:pPr>
      <w:r w:rsidRPr="00FC324B">
        <w:rPr>
          <w:rFonts w:ascii="黑体" w:eastAsia="黑体" w:hAnsi="仿宋" w:cs="仿宋" w:hint="eastAsia"/>
          <w:sz w:val="32"/>
          <w:szCs w:val="32"/>
          <w:u w:color="000000"/>
          <w:lang w:val="zh-TW" w:eastAsia="zh-TW"/>
        </w:rPr>
        <w:t>第十一条</w:t>
      </w:r>
      <w:r>
        <w:rPr>
          <w:rFonts w:ascii="仿宋_GB2312" w:eastAsia="仿宋_GB2312" w:hAnsi="仿宋" w:cs="仿宋"/>
          <w:sz w:val="32"/>
          <w:szCs w:val="32"/>
          <w:u w:color="000000"/>
          <w:lang w:val="zh-TW"/>
        </w:rPr>
        <w:t xml:space="preserve">  </w:t>
      </w:r>
      <w:r w:rsidRPr="00FC324B">
        <w:rPr>
          <w:rFonts w:ascii="仿宋_GB2312" w:eastAsia="仿宋_GB2312" w:hAnsi="仿宋" w:cs="仿宋" w:hint="eastAsia"/>
          <w:sz w:val="32"/>
          <w:szCs w:val="32"/>
          <w:u w:color="000000"/>
          <w:lang w:val="zh-TW" w:eastAsia="zh-TW"/>
        </w:rPr>
        <w:t>中标结果公示结束后，在辽宁大学校园网招标办公室网站平台发布项目成交公告。</w:t>
      </w:r>
    </w:p>
    <w:p w:rsidR="00480DA5" w:rsidRPr="00FC324B" w:rsidRDefault="00480DA5" w:rsidP="00E13970">
      <w:pPr>
        <w:spacing w:line="560" w:lineRule="exact"/>
        <w:ind w:firstLineChars="200" w:firstLine="31680"/>
        <w:rPr>
          <w:rFonts w:ascii="仿宋_GB2312" w:eastAsia="仿宋_GB2312" w:hAnsi="仿宋" w:cs="仿宋"/>
          <w:sz w:val="32"/>
          <w:szCs w:val="32"/>
          <w:u w:color="000000"/>
        </w:rPr>
      </w:pPr>
      <w:r w:rsidRPr="00FC324B">
        <w:rPr>
          <w:rFonts w:ascii="黑体" w:eastAsia="黑体" w:hAnsi="仿宋" w:cs="仿宋" w:hint="eastAsia"/>
          <w:sz w:val="32"/>
          <w:szCs w:val="32"/>
          <w:u w:color="000000"/>
          <w:lang w:val="zh-TW" w:eastAsia="zh-TW"/>
        </w:rPr>
        <w:t>第十二条</w:t>
      </w:r>
      <w:r>
        <w:rPr>
          <w:rFonts w:ascii="仿宋_GB2312" w:eastAsia="仿宋_GB2312" w:hAnsi="仿宋" w:cs="仿宋"/>
          <w:sz w:val="32"/>
          <w:szCs w:val="32"/>
          <w:u w:color="000000"/>
          <w:lang w:val="zh-TW"/>
        </w:rPr>
        <w:t xml:space="preserve">  </w:t>
      </w:r>
      <w:r w:rsidRPr="00FC324B">
        <w:rPr>
          <w:rFonts w:ascii="仿宋_GB2312" w:eastAsia="仿宋_GB2312" w:hAnsi="仿宋" w:cs="Calibri" w:hint="eastAsia"/>
          <w:sz w:val="32"/>
          <w:szCs w:val="32"/>
          <w:u w:color="000000"/>
        </w:rPr>
        <w:t>学校严格执行财务预算采购，</w:t>
      </w:r>
      <w:r w:rsidRPr="00FC324B">
        <w:rPr>
          <w:rFonts w:ascii="仿宋_GB2312" w:eastAsia="仿宋_GB2312" w:hAnsi="仿宋" w:cs="仿宋" w:hint="eastAsia"/>
          <w:sz w:val="32"/>
          <w:szCs w:val="32"/>
          <w:u w:color="000000"/>
          <w:lang w:val="zh-TW" w:eastAsia="zh-TW"/>
        </w:rPr>
        <w:t>校内任何单位和个人</w:t>
      </w:r>
      <w:r w:rsidRPr="00FC324B">
        <w:rPr>
          <w:rFonts w:ascii="仿宋_GB2312" w:eastAsia="仿宋_GB2312" w:hAnsi="仿宋" w:cs="Calibri" w:hint="eastAsia"/>
          <w:sz w:val="32"/>
          <w:szCs w:val="32"/>
          <w:u w:color="000000"/>
        </w:rPr>
        <w:t>不得随意更改采购计划，不得私自拆分采购，</w:t>
      </w:r>
      <w:r w:rsidRPr="00FC324B">
        <w:rPr>
          <w:rFonts w:ascii="仿宋_GB2312" w:eastAsia="仿宋_GB2312" w:hAnsi="仿宋" w:cs="仿宋" w:hint="eastAsia"/>
          <w:sz w:val="32"/>
          <w:szCs w:val="32"/>
          <w:u w:color="000000"/>
          <w:lang w:val="zh-TW" w:eastAsia="zh-TW"/>
        </w:rPr>
        <w:t>不得将应该招标的项目化整为零或者以其它方式规避招标。凡是应该招标而未招标的项目，当事单位和个人需要承担相应的责任。</w:t>
      </w:r>
    </w:p>
    <w:p w:rsidR="00480DA5" w:rsidRPr="00FC324B" w:rsidRDefault="00480DA5" w:rsidP="00E13970">
      <w:pPr>
        <w:spacing w:line="560" w:lineRule="exact"/>
        <w:ind w:firstLineChars="200" w:firstLine="31680"/>
        <w:rPr>
          <w:rFonts w:ascii="仿宋_GB2312" w:eastAsia="仿宋_GB2312" w:hAnsi="仿宋" w:cs="Calibri"/>
          <w:sz w:val="32"/>
          <w:szCs w:val="32"/>
          <w:u w:color="000000"/>
        </w:rPr>
      </w:pPr>
      <w:r w:rsidRPr="00FC324B">
        <w:rPr>
          <w:rFonts w:ascii="黑体" w:eastAsia="黑体" w:hAnsi="仿宋" w:cs="仿宋" w:hint="eastAsia"/>
          <w:sz w:val="32"/>
          <w:szCs w:val="32"/>
          <w:u w:color="000000"/>
          <w:lang w:val="zh-TW" w:eastAsia="zh-TW"/>
        </w:rPr>
        <w:t>第十三条</w:t>
      </w:r>
      <w:r>
        <w:rPr>
          <w:rFonts w:ascii="仿宋_GB2312" w:eastAsia="仿宋_GB2312" w:hAnsi="仿宋" w:cs="仿宋"/>
          <w:sz w:val="32"/>
          <w:szCs w:val="32"/>
          <w:u w:color="000000"/>
          <w:lang w:val="zh-CN"/>
        </w:rPr>
        <w:t xml:space="preserve">  </w:t>
      </w:r>
      <w:r w:rsidRPr="00FC324B">
        <w:rPr>
          <w:rFonts w:ascii="仿宋_GB2312" w:eastAsia="仿宋_GB2312" w:hAnsi="仿宋" w:cs="Calibri" w:hint="eastAsia"/>
          <w:sz w:val="32"/>
          <w:szCs w:val="32"/>
          <w:u w:color="000000"/>
        </w:rPr>
        <w:t>利用财政性资金（包括纵向课题经费）出版图书、艺术创作等不适合招标的特殊采购项目单项</w:t>
      </w:r>
      <w:r w:rsidRPr="00FC324B">
        <w:rPr>
          <w:rFonts w:ascii="仿宋_GB2312" w:eastAsia="仿宋_GB2312" w:hAnsi="仿宋" w:cs="Calibri"/>
          <w:sz w:val="32"/>
          <w:szCs w:val="32"/>
          <w:u w:color="000000"/>
        </w:rPr>
        <w:t>10</w:t>
      </w:r>
      <w:r w:rsidRPr="00FC324B">
        <w:rPr>
          <w:rFonts w:ascii="仿宋_GB2312" w:eastAsia="仿宋_GB2312" w:hAnsi="仿宋" w:cs="Calibri" w:hint="eastAsia"/>
          <w:sz w:val="32"/>
          <w:szCs w:val="32"/>
          <w:u w:color="000000"/>
        </w:rPr>
        <w:t>万元以内，批量</w:t>
      </w:r>
      <w:r w:rsidRPr="00FC324B">
        <w:rPr>
          <w:rFonts w:ascii="仿宋_GB2312" w:eastAsia="仿宋_GB2312" w:hAnsi="仿宋" w:cs="Calibri"/>
          <w:sz w:val="32"/>
          <w:szCs w:val="32"/>
          <w:u w:color="000000"/>
        </w:rPr>
        <w:t>30</w:t>
      </w:r>
      <w:r w:rsidRPr="00FC324B">
        <w:rPr>
          <w:rFonts w:ascii="仿宋_GB2312" w:eastAsia="仿宋_GB2312" w:hAnsi="仿宋" w:cs="Calibri" w:hint="eastAsia"/>
          <w:sz w:val="32"/>
          <w:szCs w:val="32"/>
          <w:u w:color="000000"/>
        </w:rPr>
        <w:t>万元以内（不含</w:t>
      </w:r>
      <w:r w:rsidRPr="00FC324B">
        <w:rPr>
          <w:rFonts w:ascii="仿宋_GB2312" w:eastAsia="仿宋_GB2312" w:hAnsi="仿宋" w:cs="Calibri"/>
          <w:sz w:val="32"/>
          <w:szCs w:val="32"/>
          <w:u w:color="000000"/>
        </w:rPr>
        <w:t>30</w:t>
      </w:r>
      <w:r w:rsidRPr="00FC324B">
        <w:rPr>
          <w:rFonts w:ascii="仿宋_GB2312" w:eastAsia="仿宋_GB2312" w:hAnsi="仿宋" w:cs="Calibri" w:hint="eastAsia"/>
          <w:sz w:val="32"/>
          <w:szCs w:val="32"/>
          <w:u w:color="000000"/>
        </w:rPr>
        <w:t>万）无须招标，可由项目负责人自行组织购买相关服务。</w:t>
      </w:r>
    </w:p>
    <w:p w:rsidR="00480DA5" w:rsidRPr="00FC324B" w:rsidRDefault="00480DA5" w:rsidP="00E13970">
      <w:pPr>
        <w:spacing w:line="560" w:lineRule="exact"/>
        <w:ind w:firstLineChars="200" w:firstLine="31680"/>
        <w:rPr>
          <w:rFonts w:ascii="仿宋_GB2312" w:eastAsia="仿宋_GB2312" w:hAnsi="仿宋" w:cs="仿宋"/>
          <w:sz w:val="32"/>
          <w:szCs w:val="32"/>
          <w:u w:color="000000"/>
          <w:lang w:val="zh-TW"/>
        </w:rPr>
      </w:pPr>
      <w:r w:rsidRPr="00FC324B">
        <w:rPr>
          <w:rFonts w:ascii="黑体" w:eastAsia="黑体" w:hAnsi="仿宋" w:cs="仿宋" w:hint="eastAsia"/>
          <w:sz w:val="32"/>
          <w:szCs w:val="32"/>
          <w:u w:color="000000"/>
          <w:lang w:val="zh-TW" w:eastAsia="zh-TW"/>
        </w:rPr>
        <w:t>第十四条</w:t>
      </w:r>
      <w:r>
        <w:rPr>
          <w:rFonts w:ascii="仿宋_GB2312" w:eastAsia="仿宋_GB2312" w:hAnsi="仿宋" w:cs="Calibri"/>
          <w:sz w:val="32"/>
          <w:szCs w:val="32"/>
          <w:u w:color="000000"/>
        </w:rPr>
        <w:t xml:space="preserve">  </w:t>
      </w:r>
      <w:r w:rsidRPr="00FC324B">
        <w:rPr>
          <w:rFonts w:ascii="仿宋_GB2312" w:eastAsia="仿宋_GB2312" w:hAnsi="仿宋" w:cs="Calibri" w:hint="eastAsia"/>
          <w:sz w:val="32"/>
          <w:szCs w:val="32"/>
          <w:u w:color="000000"/>
        </w:rPr>
        <w:t>利用财政性资金（包括纵向课题经费）采购项目单项或批量预算在</w:t>
      </w:r>
      <w:r w:rsidRPr="00FC324B">
        <w:rPr>
          <w:rFonts w:ascii="仿宋_GB2312" w:eastAsia="仿宋_GB2312" w:hAnsi="仿宋" w:cs="Calibri"/>
          <w:sz w:val="32"/>
          <w:szCs w:val="32"/>
          <w:u w:color="000000"/>
        </w:rPr>
        <w:t>30</w:t>
      </w:r>
      <w:r w:rsidRPr="00FC324B">
        <w:rPr>
          <w:rFonts w:ascii="仿宋_GB2312" w:eastAsia="仿宋_GB2312" w:hAnsi="仿宋" w:cs="Calibri" w:hint="eastAsia"/>
          <w:sz w:val="32"/>
          <w:szCs w:val="32"/>
          <w:u w:color="000000"/>
        </w:rPr>
        <w:t>万元人民币以下的属于</w:t>
      </w:r>
      <w:r w:rsidRPr="00FC324B">
        <w:rPr>
          <w:rFonts w:ascii="仿宋_GB2312" w:eastAsia="仿宋_GB2312" w:hAnsi="仿宋" w:cs="仿宋" w:hint="eastAsia"/>
          <w:sz w:val="32"/>
          <w:szCs w:val="32"/>
          <w:u w:color="000000"/>
          <w:lang w:val="zh-TW" w:eastAsia="zh-TW"/>
        </w:rPr>
        <w:t>特殊</w:t>
      </w:r>
      <w:r w:rsidRPr="00FC324B">
        <w:rPr>
          <w:rFonts w:ascii="仿宋_GB2312" w:eastAsia="仿宋_GB2312" w:hAnsi="仿宋" w:cs="仿宋" w:hint="eastAsia"/>
          <w:sz w:val="32"/>
          <w:szCs w:val="32"/>
          <w:u w:color="000000"/>
          <w:lang w:val="zh-TW"/>
        </w:rPr>
        <w:t>情况</w:t>
      </w:r>
      <w:r w:rsidRPr="00FC324B">
        <w:rPr>
          <w:rFonts w:ascii="仿宋_GB2312" w:eastAsia="仿宋_GB2312" w:hAnsi="仿宋" w:cs="仿宋" w:hint="eastAsia"/>
          <w:sz w:val="32"/>
          <w:szCs w:val="32"/>
          <w:u w:color="000000"/>
          <w:lang w:val="zh-TW" w:eastAsia="zh-TW"/>
        </w:rPr>
        <w:t>或突发急需</w:t>
      </w:r>
      <w:r w:rsidRPr="00FC324B">
        <w:rPr>
          <w:rFonts w:ascii="仿宋_GB2312" w:eastAsia="仿宋_GB2312" w:hAnsi="仿宋" w:cs="仿宋" w:hint="eastAsia"/>
          <w:sz w:val="32"/>
          <w:szCs w:val="32"/>
          <w:u w:color="000000"/>
          <w:lang w:val="zh-TW"/>
        </w:rPr>
        <w:t>的，可经校长办公会审议决定采购方式。</w:t>
      </w:r>
    </w:p>
    <w:p w:rsidR="00480DA5" w:rsidRPr="00FC324B" w:rsidRDefault="00480DA5" w:rsidP="00E13970">
      <w:pPr>
        <w:spacing w:line="560" w:lineRule="exact"/>
        <w:ind w:firstLineChars="200" w:firstLine="31680"/>
        <w:rPr>
          <w:rFonts w:ascii="仿宋_GB2312" w:eastAsia="仿宋_GB2312" w:hAnsi="仿宋" w:cs="仿宋"/>
          <w:sz w:val="32"/>
          <w:szCs w:val="32"/>
          <w:u w:color="000000"/>
          <w:lang w:val="zh-TW"/>
        </w:rPr>
      </w:pPr>
      <w:r w:rsidRPr="00FC324B">
        <w:rPr>
          <w:rFonts w:ascii="黑体" w:eastAsia="黑体" w:hAnsi="仿宋" w:cs="仿宋" w:hint="eastAsia"/>
          <w:sz w:val="32"/>
          <w:szCs w:val="32"/>
          <w:u w:color="000000"/>
          <w:lang w:val="zh-TW" w:eastAsia="zh-TW"/>
        </w:rPr>
        <w:t>第十五条</w:t>
      </w:r>
      <w:r>
        <w:rPr>
          <w:rFonts w:ascii="仿宋_GB2312" w:eastAsia="仿宋_GB2312" w:hAnsi="仿宋" w:cs="Calibri"/>
          <w:sz w:val="32"/>
          <w:szCs w:val="32"/>
          <w:u w:color="000000"/>
        </w:rPr>
        <w:t xml:space="preserve">  </w:t>
      </w:r>
      <w:r w:rsidRPr="00FC324B">
        <w:rPr>
          <w:rFonts w:ascii="仿宋_GB2312" w:eastAsia="仿宋_GB2312" w:hAnsi="仿宋" w:cs="仿宋" w:hint="eastAsia"/>
          <w:sz w:val="32"/>
          <w:szCs w:val="32"/>
          <w:u w:color="000000"/>
          <w:lang w:val="zh-TW"/>
        </w:rPr>
        <w:t>非财政性资金（包括横向课题等）采购项目由使用单位或个人依法依规自行组织采购，也可根据需要参照政府采购执行。</w:t>
      </w:r>
    </w:p>
    <w:p w:rsidR="00480DA5" w:rsidRPr="00FC324B" w:rsidRDefault="00480DA5" w:rsidP="00E13970">
      <w:pPr>
        <w:spacing w:line="560" w:lineRule="exact"/>
        <w:ind w:firstLineChars="200" w:firstLine="31680"/>
        <w:rPr>
          <w:rFonts w:ascii="仿宋_GB2312" w:eastAsia="仿宋_GB2312" w:hAnsi="仿宋" w:cs="仿宋"/>
          <w:sz w:val="32"/>
          <w:szCs w:val="32"/>
          <w:u w:color="000000"/>
        </w:rPr>
      </w:pPr>
      <w:r w:rsidRPr="00FC324B">
        <w:rPr>
          <w:rFonts w:ascii="黑体" w:eastAsia="黑体" w:hAnsi="仿宋" w:cs="仿宋" w:hint="eastAsia"/>
          <w:sz w:val="32"/>
          <w:szCs w:val="32"/>
          <w:u w:color="000000"/>
          <w:lang w:val="zh-TW" w:eastAsia="zh-TW"/>
        </w:rPr>
        <w:t>第十六条</w:t>
      </w:r>
      <w:r>
        <w:rPr>
          <w:rFonts w:ascii="仿宋_GB2312" w:eastAsia="仿宋_GB2312" w:hAnsi="仿宋" w:cs="仿宋"/>
          <w:sz w:val="32"/>
          <w:szCs w:val="32"/>
          <w:u w:color="000000"/>
          <w:lang w:val="zh-TW"/>
        </w:rPr>
        <w:t xml:space="preserve">  </w:t>
      </w:r>
      <w:r w:rsidRPr="00FC324B">
        <w:rPr>
          <w:rFonts w:ascii="仿宋_GB2312" w:eastAsia="仿宋_GB2312" w:hAnsi="仿宋" w:cs="Calibri" w:hint="eastAsia"/>
          <w:sz w:val="32"/>
          <w:szCs w:val="32"/>
          <w:u w:color="000000"/>
        </w:rPr>
        <w:t>利用财政性资金（包括纵向课题经费）</w:t>
      </w:r>
      <w:r w:rsidRPr="00FC324B">
        <w:rPr>
          <w:rFonts w:ascii="仿宋_GB2312" w:eastAsia="仿宋_GB2312" w:hAnsi="仿宋" w:cs="仿宋" w:hint="eastAsia"/>
          <w:sz w:val="32"/>
          <w:szCs w:val="32"/>
          <w:u w:color="000000"/>
          <w:lang w:val="zh-TW"/>
        </w:rPr>
        <w:t>自行</w:t>
      </w:r>
      <w:r w:rsidRPr="00FC324B">
        <w:rPr>
          <w:rFonts w:ascii="仿宋_GB2312" w:eastAsia="仿宋_GB2312" w:hAnsi="仿宋" w:cs="Calibri" w:hint="eastAsia"/>
          <w:sz w:val="32"/>
          <w:szCs w:val="32"/>
          <w:u w:color="000000"/>
        </w:rPr>
        <w:t>采购项目成交价格不得高于同期市场平均价格。对于分散执行的印刷、美工、零散维修等同类项目，由主管单位根据实际需要提出申请，由招标办招标入围企业执行。</w:t>
      </w:r>
    </w:p>
    <w:p w:rsidR="00480DA5" w:rsidRPr="00FC324B" w:rsidRDefault="00480DA5" w:rsidP="00E13970">
      <w:pPr>
        <w:spacing w:line="560" w:lineRule="exact"/>
        <w:ind w:firstLineChars="200" w:firstLine="31680"/>
        <w:rPr>
          <w:rFonts w:ascii="仿宋_GB2312" w:eastAsia="仿宋_GB2312" w:hAnsi="仿宋" w:cs="仿宋"/>
          <w:sz w:val="32"/>
          <w:szCs w:val="32"/>
          <w:u w:color="000000"/>
          <w:lang w:val="zh-TW" w:eastAsia="zh-TW"/>
        </w:rPr>
      </w:pPr>
      <w:r w:rsidRPr="00FC324B">
        <w:rPr>
          <w:rFonts w:ascii="仿宋_GB2312" w:eastAsia="仿宋_GB2312" w:hAnsi="仿宋" w:cs="仿宋" w:hint="eastAsia"/>
          <w:sz w:val="32"/>
          <w:szCs w:val="32"/>
          <w:u w:color="000000"/>
          <w:lang w:val="zh-CN"/>
        </w:rPr>
        <w:t>以上内容由</w:t>
      </w:r>
      <w:r w:rsidRPr="00FC324B">
        <w:rPr>
          <w:rFonts w:ascii="仿宋_GB2312" w:eastAsia="仿宋_GB2312" w:hAnsi="仿宋" w:cs="仿宋" w:hint="eastAsia"/>
          <w:sz w:val="32"/>
          <w:szCs w:val="32"/>
          <w:u w:color="000000"/>
          <w:lang w:val="zh-TW" w:eastAsia="zh-TW"/>
        </w:rPr>
        <w:t>招标工作办公室</w:t>
      </w:r>
      <w:r w:rsidRPr="00FC324B">
        <w:rPr>
          <w:rFonts w:ascii="仿宋_GB2312" w:eastAsia="仿宋_GB2312" w:hAnsi="仿宋" w:cs="仿宋" w:hint="eastAsia"/>
          <w:sz w:val="32"/>
          <w:szCs w:val="32"/>
          <w:u w:color="000000"/>
          <w:lang w:val="zh-CN"/>
        </w:rPr>
        <w:t>负责解释。未尽事宜由招标及采购领导小组审议决定。</w:t>
      </w:r>
    </w:p>
    <w:p w:rsidR="00480DA5" w:rsidRPr="00FC324B" w:rsidRDefault="00480DA5" w:rsidP="00F5082D">
      <w:pPr>
        <w:spacing w:line="560" w:lineRule="exact"/>
        <w:ind w:right="640"/>
        <w:rPr>
          <w:rFonts w:ascii="仿宋_GB2312" w:eastAsia="仿宋_GB2312" w:hAnsi="仿宋" w:cs="仿宋"/>
          <w:sz w:val="32"/>
          <w:szCs w:val="32"/>
          <w:u w:color="000000"/>
          <w:lang w:val="zh-TW"/>
        </w:rPr>
      </w:pPr>
    </w:p>
    <w:p w:rsidR="00480DA5" w:rsidRPr="00FC324B" w:rsidRDefault="00480DA5" w:rsidP="00F5082D">
      <w:pPr>
        <w:spacing w:line="560" w:lineRule="exact"/>
        <w:ind w:right="640"/>
        <w:rPr>
          <w:rFonts w:ascii="仿宋_GB2312" w:eastAsia="仿宋_GB2312" w:hAnsi="仿宋" w:cs="仿宋"/>
          <w:sz w:val="32"/>
          <w:szCs w:val="32"/>
          <w:u w:color="000000"/>
          <w:lang w:val="zh-TW"/>
        </w:rPr>
      </w:pPr>
    </w:p>
    <w:sectPr w:rsidR="00480DA5" w:rsidRPr="00FC324B" w:rsidSect="00A4604A">
      <w:footerReference w:type="default" r:id="rId8"/>
      <w:pgSz w:w="11906" w:h="16838"/>
      <w:pgMar w:top="1440" w:right="1800" w:bottom="1440" w:left="1800" w:header="851" w:footer="992" w:gutter="0"/>
      <w:pgNumType w:start="1"/>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DA5" w:rsidRDefault="00480DA5" w:rsidP="00537450">
      <w:r>
        <w:separator/>
      </w:r>
    </w:p>
  </w:endnote>
  <w:endnote w:type="continuationSeparator" w:id="0">
    <w:p w:rsidR="00480DA5" w:rsidRDefault="00480DA5" w:rsidP="0053745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仿宋">
    <w:altName w:val="华文中宋"/>
    <w:panose1 w:val="00000000000000000000"/>
    <w:charset w:val="86"/>
    <w:family w:val="auto"/>
    <w:notTrueType/>
    <w:pitch w:val="variable"/>
    <w:sig w:usb0="00000287" w:usb1="080E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A5" w:rsidRDefault="00480DA5" w:rsidP="003C6D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0DA5" w:rsidRDefault="00480D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DA5" w:rsidRDefault="00480DA5" w:rsidP="003C6D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480DA5" w:rsidRDefault="00480D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DA5" w:rsidRDefault="00480DA5" w:rsidP="00537450">
      <w:r>
        <w:separator/>
      </w:r>
    </w:p>
  </w:footnote>
  <w:footnote w:type="continuationSeparator" w:id="0">
    <w:p w:rsidR="00480DA5" w:rsidRDefault="00480DA5" w:rsidP="005374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61ADD"/>
    <w:multiLevelType w:val="hybridMultilevel"/>
    <w:tmpl w:val="FFEEE9C6"/>
    <w:lvl w:ilvl="0" w:tplc="8C52AF78">
      <w:start w:val="9"/>
      <w:numFmt w:val="japaneseCounting"/>
      <w:lvlText w:val="第%1条"/>
      <w:lvlJc w:val="left"/>
      <w:pPr>
        <w:tabs>
          <w:tab w:val="num" w:pos="2635"/>
        </w:tabs>
        <w:ind w:left="2635" w:hanging="1995"/>
      </w:pPr>
      <w:rPr>
        <w:rFonts w:ascii="黑体" w:eastAsia="黑体"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0952"/>
    <w:rsid w:val="00072BE0"/>
    <w:rsid w:val="0008743D"/>
    <w:rsid w:val="00090C85"/>
    <w:rsid w:val="000E0952"/>
    <w:rsid w:val="00133975"/>
    <w:rsid w:val="001A30B0"/>
    <w:rsid w:val="002C452B"/>
    <w:rsid w:val="003A54DD"/>
    <w:rsid w:val="003C6D2B"/>
    <w:rsid w:val="004125E6"/>
    <w:rsid w:val="00480DA5"/>
    <w:rsid w:val="004A58EF"/>
    <w:rsid w:val="004E1CF7"/>
    <w:rsid w:val="004F424E"/>
    <w:rsid w:val="00537450"/>
    <w:rsid w:val="005C0B46"/>
    <w:rsid w:val="005F062E"/>
    <w:rsid w:val="00600DDC"/>
    <w:rsid w:val="00651DA1"/>
    <w:rsid w:val="0076326E"/>
    <w:rsid w:val="007D0401"/>
    <w:rsid w:val="007D77EB"/>
    <w:rsid w:val="007F44C0"/>
    <w:rsid w:val="008E0625"/>
    <w:rsid w:val="009F324B"/>
    <w:rsid w:val="00A001E4"/>
    <w:rsid w:val="00A4604A"/>
    <w:rsid w:val="00A60BE4"/>
    <w:rsid w:val="00A8230D"/>
    <w:rsid w:val="00A8389A"/>
    <w:rsid w:val="00B01BA9"/>
    <w:rsid w:val="00B334A1"/>
    <w:rsid w:val="00B6006C"/>
    <w:rsid w:val="00B92917"/>
    <w:rsid w:val="00BA0B88"/>
    <w:rsid w:val="00C261E7"/>
    <w:rsid w:val="00CA10DF"/>
    <w:rsid w:val="00D07467"/>
    <w:rsid w:val="00E06F05"/>
    <w:rsid w:val="00E13970"/>
    <w:rsid w:val="00E60CD0"/>
    <w:rsid w:val="00E66FFA"/>
    <w:rsid w:val="00EA3F73"/>
    <w:rsid w:val="00F16FCE"/>
    <w:rsid w:val="00F43A99"/>
    <w:rsid w:val="00F5082D"/>
    <w:rsid w:val="00F7014B"/>
    <w:rsid w:val="00F77C6A"/>
    <w:rsid w:val="00FC324B"/>
    <w:rsid w:val="00FE2D8E"/>
    <w:rsid w:val="00FF099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45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74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37450"/>
    <w:rPr>
      <w:rFonts w:cs="Times New Roman"/>
      <w:sz w:val="18"/>
      <w:szCs w:val="18"/>
    </w:rPr>
  </w:style>
  <w:style w:type="paragraph" w:styleId="Footer">
    <w:name w:val="footer"/>
    <w:basedOn w:val="Normal"/>
    <w:link w:val="FooterChar"/>
    <w:uiPriority w:val="99"/>
    <w:rsid w:val="0053745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37450"/>
    <w:rPr>
      <w:rFonts w:cs="Times New Roman"/>
      <w:sz w:val="18"/>
      <w:szCs w:val="18"/>
    </w:rPr>
  </w:style>
  <w:style w:type="paragraph" w:styleId="BalloonText">
    <w:name w:val="Balloon Text"/>
    <w:basedOn w:val="Normal"/>
    <w:link w:val="BalloonTextChar"/>
    <w:uiPriority w:val="99"/>
    <w:semiHidden/>
    <w:rsid w:val="00072BE0"/>
    <w:rPr>
      <w:sz w:val="18"/>
      <w:szCs w:val="18"/>
    </w:rPr>
  </w:style>
  <w:style w:type="character" w:customStyle="1" w:styleId="BalloonTextChar">
    <w:name w:val="Balloon Text Char"/>
    <w:basedOn w:val="DefaultParagraphFont"/>
    <w:link w:val="BalloonText"/>
    <w:uiPriority w:val="99"/>
    <w:semiHidden/>
    <w:locked/>
    <w:rsid w:val="00072BE0"/>
    <w:rPr>
      <w:rFonts w:ascii="Calibri" w:eastAsia="宋体" w:hAnsi="Calibri" w:cs="Times New Roman"/>
      <w:sz w:val="18"/>
      <w:szCs w:val="18"/>
    </w:rPr>
  </w:style>
  <w:style w:type="character" w:styleId="PageNumber">
    <w:name w:val="page number"/>
    <w:basedOn w:val="DefaultParagraphFont"/>
    <w:uiPriority w:val="99"/>
    <w:rsid w:val="00A4604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395</Words>
  <Characters>2253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辽大党政办发［2019］3号</dc:title>
  <dc:subject/>
  <dc:creator>鞠政楠</dc:creator>
  <cp:keywords/>
  <dc:description/>
  <cp:lastModifiedBy>微软用户</cp:lastModifiedBy>
  <cp:revision>2</cp:revision>
  <cp:lastPrinted>2019-09-04T00:56:00Z</cp:lastPrinted>
  <dcterms:created xsi:type="dcterms:W3CDTF">2019-09-05T02:10:00Z</dcterms:created>
  <dcterms:modified xsi:type="dcterms:W3CDTF">2019-09-05T02:10:00Z</dcterms:modified>
</cp:coreProperties>
</file>