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创想三维Sermoon D3 Pro</w:t>
      </w:r>
    </w:p>
    <w:p>
      <w:pPr>
        <w:rPr>
          <w:rFonts w:hint="eastAsia"/>
        </w:rPr>
      </w:pPr>
      <w:r>
        <w:rPr>
          <w:rFonts w:hint="eastAsia"/>
        </w:rPr>
        <w:t>1、成型技术：FDM熔融沉积成型；</w:t>
      </w:r>
    </w:p>
    <w:p>
      <w:pPr>
        <w:rPr>
          <w:rFonts w:hint="eastAsia"/>
        </w:rPr>
      </w:pPr>
      <w:r>
        <w:rPr>
          <w:rFonts w:hint="eastAsia"/>
        </w:rPr>
        <w:t>2、成型尺寸：≥290*220*300mm；</w:t>
      </w:r>
    </w:p>
    <w:p>
      <w:pPr>
        <w:rPr>
          <w:rFonts w:hint="eastAsia"/>
        </w:rPr>
      </w:pPr>
      <w:r>
        <w:rPr>
          <w:rFonts w:hint="eastAsia"/>
        </w:rPr>
        <w:t>3、机身尺寸：≤553*578*656mm；</w:t>
      </w:r>
    </w:p>
    <w:p>
      <w:pPr>
        <w:rPr>
          <w:rFonts w:hint="eastAsia"/>
        </w:rPr>
      </w:pPr>
      <w:r>
        <w:rPr>
          <w:rFonts w:hint="eastAsia"/>
        </w:rPr>
        <w:t>4、成型平台：柔性平台，易吸附，耐高温，轻松弯曲可即刻取模，最高温度可达110℃；</w:t>
      </w:r>
    </w:p>
    <w:p>
      <w:pPr>
        <w:rPr>
          <w:rFonts w:hint="eastAsia"/>
        </w:rPr>
      </w:pPr>
      <w:r>
        <w:rPr>
          <w:rFonts w:hint="eastAsia"/>
        </w:rPr>
        <w:t>5、打印喷头：标配0.4mm喷嘴（双喷头），可更换0.2/0.3/0.6mm，最高温度可达290℃；</w:t>
      </w:r>
    </w:p>
    <w:p>
      <w:pPr>
        <w:rPr>
          <w:rFonts w:hint="eastAsia"/>
        </w:rPr>
      </w:pPr>
      <w:r>
        <w:rPr>
          <w:rFonts w:hint="eastAsia"/>
        </w:rPr>
        <w:t>6、打印速度：最高可达300mm/s（单喷头）500mm/s（双喷头），</w:t>
      </w:r>
      <w:bookmarkStart w:id="0" w:name="_GoBack"/>
      <w:bookmarkEnd w:id="0"/>
      <w:r>
        <w:rPr>
          <w:rFonts w:hint="eastAsia"/>
        </w:rPr>
        <w:t>打印过程中可调整打印速度；</w:t>
      </w:r>
    </w:p>
    <w:p>
      <w:pPr>
        <w:rPr>
          <w:rFonts w:hint="eastAsia"/>
        </w:rPr>
      </w:pPr>
      <w:r>
        <w:rPr>
          <w:rFonts w:hint="eastAsia"/>
        </w:rPr>
        <w:t>7、打印精度：±0.1mm，层高0.1-0.35mm可调；</w:t>
      </w:r>
    </w:p>
    <w:p>
      <w:pPr>
        <w:rPr>
          <w:rFonts w:hint="eastAsia"/>
        </w:rPr>
      </w:pPr>
      <w:r>
        <w:rPr>
          <w:rFonts w:hint="eastAsia"/>
        </w:rPr>
        <w:t>8、外观结构：采用注塑机箱外壳，全封闭式结构，前门及两侧面透明可视，顶部配独立透明箱盖，方便查看打印状态，打印过程中开门自动暂停打印，保障打印安全；</w:t>
      </w:r>
    </w:p>
    <w:p>
      <w:pPr>
        <w:rPr>
          <w:rFonts w:hint="eastAsia"/>
        </w:rPr>
      </w:pPr>
      <w:r>
        <w:rPr>
          <w:rFonts w:hint="eastAsia"/>
        </w:rPr>
        <w:t>9、传动结构：XY十字光轴结构，打印稳定，Z轴双光轴+单丝杆传动，平台运动稳定；</w:t>
      </w:r>
    </w:p>
    <w:p>
      <w:pPr>
        <w:rPr>
          <w:rFonts w:hint="eastAsia"/>
        </w:rPr>
      </w:pPr>
      <w:r>
        <w:rPr>
          <w:rFonts w:hint="eastAsia"/>
        </w:rPr>
        <w:t>10、操控界面：4.3英寸全彩高清触摸屏，支持九国语言切换；</w:t>
      </w:r>
    </w:p>
    <w:p>
      <w:pPr>
        <w:rPr>
          <w:rFonts w:hint="eastAsia"/>
        </w:rPr>
      </w:pPr>
      <w:r>
        <w:rPr>
          <w:rFonts w:hint="eastAsia"/>
        </w:rPr>
        <w:t>11、调平方式：全自动调平+智能五点辅助调平，调平更便捷，可独立设置Z轴补偿；</w:t>
      </w:r>
    </w:p>
    <w:p>
      <w:pPr>
        <w:rPr>
          <w:rFonts w:hint="eastAsia"/>
        </w:rPr>
      </w:pPr>
      <w:r>
        <w:rPr>
          <w:rFonts w:hint="eastAsia"/>
        </w:rPr>
        <w:t>12、自动降温：一键开启腔体散热功能；</w:t>
      </w:r>
    </w:p>
    <w:p>
      <w:pPr>
        <w:rPr>
          <w:rFonts w:hint="eastAsia"/>
        </w:rPr>
      </w:pPr>
      <w:r>
        <w:rPr>
          <w:rFonts w:hint="eastAsia"/>
        </w:rPr>
        <w:t>13、内置监控：内置摄像头，可实时远程监控打印状态，一键开启LED照明灯，便于观看打印细节；</w:t>
      </w:r>
    </w:p>
    <w:p>
      <w:pPr>
        <w:rPr>
          <w:rFonts w:hint="eastAsia"/>
        </w:rPr>
      </w:pPr>
      <w:r>
        <w:rPr>
          <w:rFonts w:hint="eastAsia"/>
        </w:rPr>
        <w:t>14、送料方式：近端挤出，可一键自动进料、一键自动退料；</w:t>
      </w:r>
    </w:p>
    <w:p>
      <w:pPr>
        <w:rPr>
          <w:rFonts w:hint="eastAsia"/>
        </w:rPr>
      </w:pPr>
      <w:r>
        <w:rPr>
          <w:rFonts w:hint="eastAsia"/>
        </w:rPr>
        <w:t>15、断电续打：防止停电导致模型损坏，通电后一键恢复打印；</w:t>
      </w:r>
    </w:p>
    <w:p>
      <w:pPr>
        <w:rPr>
          <w:rFonts w:hint="eastAsia"/>
        </w:rPr>
      </w:pPr>
      <w:r>
        <w:rPr>
          <w:rFonts w:hint="eastAsia"/>
        </w:rPr>
        <w:t>16、断料检测：耗材用尽后自动暂停打印，更换耗材后可继续打印；</w:t>
      </w:r>
    </w:p>
    <w:p>
      <w:pPr>
        <w:rPr>
          <w:rFonts w:hint="eastAsia"/>
        </w:rPr>
      </w:pPr>
      <w:r>
        <w:rPr>
          <w:rFonts w:hint="eastAsia"/>
        </w:rPr>
        <w:t>17、时间累计：设备信息界面显示机器从第一次工作到目前的总工作时间，方便了解机器寿命状态；</w:t>
      </w:r>
    </w:p>
    <w:p>
      <w:pPr>
        <w:rPr>
          <w:rFonts w:hint="eastAsia"/>
        </w:rPr>
      </w:pPr>
      <w:r>
        <w:rPr>
          <w:rFonts w:hint="eastAsia"/>
        </w:rPr>
        <w:t>18、支持耗材：PLA、PETG、ABS、TPU、ASA、碳纤维、Skill等市面主流材料，耗材直径：1.75mm；</w:t>
      </w:r>
    </w:p>
    <w:p>
      <w:pPr>
        <w:rPr>
          <w:rFonts w:hint="eastAsia"/>
        </w:rPr>
      </w:pPr>
      <w:r>
        <w:rPr>
          <w:rFonts w:hint="eastAsia"/>
        </w:rPr>
        <w:t>19、打印方式：U盘打印/局域网打印/WiFi云打印；</w:t>
      </w:r>
    </w:p>
    <w:p>
      <w:pPr>
        <w:rPr>
          <w:rFonts w:hint="eastAsia"/>
        </w:rPr>
      </w:pPr>
      <w:r>
        <w:rPr>
          <w:rFonts w:hint="eastAsia"/>
        </w:rPr>
        <w:t>20、支持格式：STL、OBJ、Gcode；</w:t>
      </w:r>
    </w:p>
    <w:p>
      <w:pPr>
        <w:rPr>
          <w:rFonts w:hint="eastAsia"/>
        </w:rPr>
      </w:pPr>
      <w:r>
        <w:rPr>
          <w:rFonts w:hint="eastAsia"/>
        </w:rPr>
        <w:t>21、操作系统：Windows/LINUX/MAC；</w:t>
      </w:r>
    </w:p>
    <w:p>
      <w:pPr>
        <w:rPr>
          <w:rFonts w:hint="eastAsia"/>
        </w:rPr>
      </w:pPr>
      <w:r>
        <w:rPr>
          <w:rFonts w:hint="eastAsia"/>
        </w:rPr>
        <w:t>22、云平台：打印机支持与手机APP智能互联，配套手机APP云平台有海量模型数据库，有10各以上模型专题，可直接选择模型切片并发送打印机打印，支持3D打印照片处理，支持摄像监控，支持实时控制打印机及查看打印进度，手机APP拥有软件著作权登记证书；</w:t>
      </w:r>
    </w:p>
    <w:p>
      <w:pPr>
        <w:rPr>
          <w:rFonts w:hint="eastAsia"/>
        </w:rPr>
      </w:pPr>
      <w:r>
        <w:rPr>
          <w:rFonts w:hint="eastAsia"/>
        </w:rPr>
        <w:t>23、采用自主研发的3D打印机控制软件及3D打印切片控制软件，拥有软件著作权登记证书；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M2I4ODE1YWFmZWJiOTM3ZmM5ODZlYWZlOGYxMDgifQ=="/>
  </w:docVars>
  <w:rsids>
    <w:rsidRoot w:val="124511B7"/>
    <w:rsid w:val="124511B7"/>
    <w:rsid w:val="71195810"/>
    <w:rsid w:val="7313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2023-11-02T05:24:00Z</dcterms:created>
  <dc:creator>文档存本地丢失不负责</dc:creator>
  <cp:lastModifiedBy>Z衡</cp:lastModifiedBy>
  <dcterms:modified xsi:type="dcterms:W3CDTF">2023-11-17T04:39:39Z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A8293D1F26DB479090763F43A594D38C_11</vt:lpwstr>
  </property>
</Properties>
</file>