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286" w:rsidRDefault="00000000">
      <w:pPr>
        <w:spacing w:line="720" w:lineRule="auto"/>
        <w:jc w:val="center"/>
        <w:rPr>
          <w:rFonts w:cs="Arial"/>
          <w:b/>
          <w:color w:val="000000"/>
          <w:sz w:val="28"/>
          <w:szCs w:val="28"/>
        </w:rPr>
      </w:pPr>
      <w:r>
        <w:rPr>
          <w:rFonts w:cs="Arial" w:hint="eastAsia"/>
          <w:b/>
          <w:color w:val="000000"/>
          <w:sz w:val="28"/>
          <w:szCs w:val="28"/>
        </w:rPr>
        <w:t xml:space="preserve">FOTRIC 288+ </w:t>
      </w:r>
      <w:r>
        <w:rPr>
          <w:rFonts w:cs="Arial" w:hint="eastAsia"/>
          <w:b/>
          <w:color w:val="000000"/>
          <w:sz w:val="28"/>
          <w:szCs w:val="28"/>
        </w:rPr>
        <w:t>专家级科研</w:t>
      </w:r>
      <w:r>
        <w:rPr>
          <w:rFonts w:cs="Arial"/>
          <w:b/>
          <w:color w:val="000000"/>
          <w:sz w:val="28"/>
          <w:szCs w:val="28"/>
        </w:rPr>
        <w:t>像仪招标</w:t>
      </w:r>
      <w:r>
        <w:rPr>
          <w:rFonts w:cs="Arial" w:hint="eastAsia"/>
          <w:b/>
          <w:color w:val="000000"/>
          <w:sz w:val="28"/>
          <w:szCs w:val="28"/>
        </w:rPr>
        <w:t>技术文件</w:t>
      </w:r>
    </w:p>
    <w:p w:rsidR="00B47286" w:rsidRDefault="00000000">
      <w:pPr>
        <w:pStyle w:val="1"/>
        <w:spacing w:line="240" w:lineRule="auto"/>
        <w:jc w:val="left"/>
        <w:rPr>
          <w:rFonts w:ascii="宋体" w:hAnsi="宋体" w:cs="宋体"/>
          <w:b w:val="0"/>
          <w:bCs w:val="0"/>
          <w:color w:val="000000"/>
          <w:sz w:val="21"/>
          <w:szCs w:val="21"/>
        </w:rPr>
      </w:pPr>
      <w:r>
        <w:rPr>
          <w:rFonts w:ascii="宋体" w:hAnsi="宋体" w:hint="eastAsia"/>
          <w:b w:val="0"/>
          <w:bCs w:val="0"/>
          <w:color w:val="000000"/>
          <w:sz w:val="21"/>
          <w:szCs w:val="21"/>
        </w:rPr>
        <w:t>说明：</w:t>
      </w:r>
      <w:r>
        <w:rPr>
          <w:rFonts w:ascii="宋体" w:hAnsi="宋体" w:cs="宋体" w:hint="eastAsia"/>
          <w:b w:val="0"/>
          <w:bCs w:val="0"/>
          <w:color w:val="000000"/>
          <w:sz w:val="21"/>
          <w:szCs w:val="21"/>
        </w:rPr>
        <w:t>▲表示必须技术项，任何一项不满足将被判定不符合技术要求</w:t>
      </w:r>
      <w:r w:rsidR="008F350F">
        <w:rPr>
          <w:rFonts w:ascii="宋体" w:hAnsi="宋体" w:cs="宋体" w:hint="eastAsia"/>
          <w:b w:val="0"/>
          <w:bCs w:val="0"/>
          <w:color w:val="000000"/>
          <w:sz w:val="21"/>
          <w:szCs w:val="21"/>
        </w:rPr>
        <w:t>，投标无效</w:t>
      </w:r>
      <w:r>
        <w:rPr>
          <w:rFonts w:ascii="宋体" w:hAnsi="宋体" w:cs="宋体" w:hint="eastAsia"/>
          <w:b w:val="0"/>
          <w:bCs w:val="0"/>
          <w:color w:val="000000"/>
          <w:sz w:val="21"/>
          <w:szCs w:val="21"/>
        </w:rPr>
        <w:t>。</w:t>
      </w:r>
    </w:p>
    <w:p w:rsidR="00B47286" w:rsidRDefault="00000000">
      <w:pPr>
        <w:tabs>
          <w:tab w:val="left" w:pos="720"/>
        </w:tabs>
        <w:ind w:firstLineChars="150" w:firstLine="316"/>
        <w:rPr>
          <w:rFonts w:ascii="宋体" w:hAnsi="宋体"/>
          <w:b/>
          <w:bCs/>
          <w:color w:val="000000"/>
          <w:szCs w:val="21"/>
        </w:rPr>
      </w:pPr>
      <w:r>
        <w:rPr>
          <w:rFonts w:ascii="宋体" w:hAnsi="宋体" w:hint="eastAsia"/>
          <w:b/>
          <w:bCs/>
          <w:color w:val="000000"/>
          <w:szCs w:val="21"/>
        </w:rPr>
        <w:t>1.热像仪硬件技术参数</w:t>
      </w:r>
    </w:p>
    <w:p w:rsidR="00B47286" w:rsidRDefault="00000000">
      <w:pPr>
        <w:tabs>
          <w:tab w:val="left" w:pos="720"/>
        </w:tabs>
        <w:spacing w:line="360" w:lineRule="auto"/>
        <w:ind w:firstLineChars="101" w:firstLine="212"/>
        <w:rPr>
          <w:rFonts w:ascii="宋体" w:hAnsi="宋体"/>
          <w:bCs/>
          <w:color w:val="C00000"/>
          <w:szCs w:val="21"/>
        </w:rPr>
      </w:pPr>
      <w:r>
        <w:rPr>
          <w:rFonts w:ascii="宋体" w:hAnsi="宋体" w:hint="eastAsia"/>
          <w:bCs/>
          <w:szCs w:val="21"/>
        </w:rPr>
        <w:t>（1）</w:t>
      </w:r>
      <w:r>
        <w:rPr>
          <w:rFonts w:ascii="宋体" w:hAnsi="宋体" w:cs="宋体" w:hint="eastAsia"/>
          <w:b/>
          <w:bCs/>
          <w:szCs w:val="21"/>
        </w:rPr>
        <w:t>▲</w:t>
      </w:r>
      <w:r>
        <w:rPr>
          <w:rFonts w:ascii="宋体" w:hAnsi="宋体" w:cs="宋体" w:hint="eastAsia"/>
          <w:szCs w:val="21"/>
        </w:rPr>
        <w:t>热像</w:t>
      </w:r>
      <w:r>
        <w:rPr>
          <w:rFonts w:ascii="宋体" w:hAnsi="宋体" w:hint="eastAsia"/>
          <w:szCs w:val="21"/>
        </w:rPr>
        <w:t>探测</w:t>
      </w:r>
      <w:r>
        <w:rPr>
          <w:rFonts w:ascii="宋体" w:hAnsi="宋体" w:hint="eastAsia"/>
          <w:bCs/>
          <w:szCs w:val="21"/>
        </w:rPr>
        <w:t>器物理像素：不低于640×480像素；超像素(SR)增强至1280×960；</w:t>
      </w:r>
    </w:p>
    <w:p w:rsidR="00B47286" w:rsidRDefault="00000000">
      <w:pPr>
        <w:tabs>
          <w:tab w:val="left" w:pos="720"/>
        </w:tabs>
        <w:spacing w:line="360" w:lineRule="auto"/>
        <w:ind w:firstLineChars="101" w:firstLine="212"/>
        <w:rPr>
          <w:rFonts w:ascii="宋体" w:hAnsi="宋体"/>
          <w:bCs/>
          <w:color w:val="000000"/>
          <w:szCs w:val="21"/>
        </w:rPr>
      </w:pPr>
      <w:r>
        <w:rPr>
          <w:rFonts w:ascii="宋体" w:hAnsi="宋体" w:hint="eastAsia"/>
          <w:bCs/>
          <w:color w:val="000000"/>
          <w:szCs w:val="21"/>
        </w:rPr>
        <w:t>（2）波长范围为：7～14μm；</w:t>
      </w:r>
    </w:p>
    <w:p w:rsidR="00B47286" w:rsidRDefault="00000000">
      <w:pPr>
        <w:tabs>
          <w:tab w:val="left" w:pos="720"/>
        </w:tabs>
        <w:spacing w:line="360" w:lineRule="auto"/>
        <w:ind w:firstLineChars="101" w:firstLine="212"/>
        <w:rPr>
          <w:rFonts w:ascii="宋体" w:hAnsi="宋体"/>
          <w:bCs/>
          <w:color w:val="000000"/>
          <w:szCs w:val="21"/>
        </w:rPr>
      </w:pPr>
      <w:r>
        <w:rPr>
          <w:rFonts w:ascii="宋体" w:hAnsi="宋体" w:hint="eastAsia"/>
          <w:bCs/>
          <w:color w:val="000000"/>
          <w:szCs w:val="21"/>
        </w:rPr>
        <w:t>（3）帧频：30HZ</w:t>
      </w:r>
    </w:p>
    <w:p w:rsidR="00B47286" w:rsidRDefault="00000000">
      <w:pPr>
        <w:tabs>
          <w:tab w:val="left" w:pos="720"/>
        </w:tabs>
        <w:spacing w:line="360" w:lineRule="auto"/>
        <w:ind w:firstLineChars="101" w:firstLine="212"/>
        <w:rPr>
          <w:rFonts w:ascii="宋体" w:hAnsi="宋体"/>
          <w:bCs/>
          <w:color w:val="C00000"/>
          <w:szCs w:val="21"/>
        </w:rPr>
      </w:pPr>
      <w:r>
        <w:rPr>
          <w:rFonts w:ascii="宋体" w:hAnsi="宋体" w:hint="eastAsia"/>
          <w:bCs/>
          <w:szCs w:val="21"/>
        </w:rPr>
        <w:t>（4）</w:t>
      </w:r>
      <w:r>
        <w:rPr>
          <w:rFonts w:ascii="宋体" w:hAnsi="宋体" w:cs="宋体" w:hint="eastAsia"/>
          <w:b/>
          <w:bCs/>
          <w:szCs w:val="21"/>
        </w:rPr>
        <w:t>▲</w:t>
      </w:r>
      <w:r>
        <w:rPr>
          <w:rFonts w:ascii="宋体" w:hAnsi="宋体" w:hint="eastAsia"/>
          <w:bCs/>
          <w:szCs w:val="21"/>
        </w:rPr>
        <w:t xml:space="preserve">温度灵敏度（NETD）： </w:t>
      </w:r>
      <w:r>
        <w:rPr>
          <w:rFonts w:hint="eastAsia"/>
          <w:szCs w:val="21"/>
        </w:rPr>
        <w:t>≤</w:t>
      </w:r>
      <w:r>
        <w:rPr>
          <w:rFonts w:ascii="宋体" w:hAnsi="宋体" w:hint="eastAsia"/>
          <w:bCs/>
          <w:szCs w:val="21"/>
        </w:rPr>
        <w:t>30mk@30℃；</w:t>
      </w:r>
    </w:p>
    <w:p w:rsidR="00B47286" w:rsidRDefault="00000000">
      <w:pPr>
        <w:tabs>
          <w:tab w:val="left" w:pos="720"/>
        </w:tabs>
        <w:spacing w:line="360" w:lineRule="auto"/>
        <w:ind w:firstLineChars="100" w:firstLine="210"/>
        <w:rPr>
          <w:rFonts w:ascii="宋体" w:hAnsi="宋体"/>
          <w:bCs/>
          <w:color w:val="000000"/>
          <w:szCs w:val="21"/>
        </w:rPr>
      </w:pPr>
      <w:r>
        <w:rPr>
          <w:rFonts w:ascii="宋体" w:hAnsi="宋体" w:hint="eastAsia"/>
          <w:bCs/>
          <w:color w:val="000000"/>
          <w:szCs w:val="21"/>
        </w:rPr>
        <w:t>（5）测温精度：-20℃~120℃测温量程，0℃~100℃±1℃；其他量程±</w:t>
      </w:r>
      <w:r>
        <w:rPr>
          <w:rFonts w:ascii="宋体" w:hAnsi="宋体"/>
          <w:bCs/>
          <w:color w:val="000000"/>
          <w:szCs w:val="21"/>
        </w:rPr>
        <w:t>2</w:t>
      </w:r>
      <w:r>
        <w:rPr>
          <w:rFonts w:ascii="宋体" w:hAnsi="宋体" w:hint="eastAsia"/>
          <w:bCs/>
          <w:color w:val="000000"/>
          <w:szCs w:val="21"/>
        </w:rPr>
        <w:t>℃或读数</w:t>
      </w:r>
      <w:r>
        <w:rPr>
          <w:rFonts w:ascii="宋体" w:hAnsi="宋体"/>
          <w:bCs/>
          <w:color w:val="000000"/>
          <w:szCs w:val="21"/>
        </w:rPr>
        <w:t>2%</w:t>
      </w:r>
      <w:r>
        <w:rPr>
          <w:rFonts w:ascii="宋体" w:hAnsi="宋体" w:hint="eastAsia"/>
          <w:bCs/>
          <w:color w:val="000000"/>
          <w:szCs w:val="21"/>
        </w:rPr>
        <w:t>，取大值；</w:t>
      </w:r>
    </w:p>
    <w:p w:rsidR="00B47286" w:rsidRDefault="00000000">
      <w:pPr>
        <w:tabs>
          <w:tab w:val="left" w:pos="720"/>
        </w:tabs>
        <w:spacing w:line="360" w:lineRule="auto"/>
        <w:ind w:firstLineChars="101" w:firstLine="212"/>
        <w:rPr>
          <w:rFonts w:ascii="宋体" w:hAnsi="宋体"/>
          <w:bCs/>
          <w:color w:val="000000"/>
          <w:szCs w:val="21"/>
        </w:rPr>
      </w:pPr>
      <w:r>
        <w:rPr>
          <w:rFonts w:ascii="宋体" w:hAnsi="宋体" w:hint="eastAsia"/>
          <w:bCs/>
          <w:color w:val="000000"/>
          <w:szCs w:val="21"/>
        </w:rPr>
        <w:t>（6）</w:t>
      </w:r>
      <w:r>
        <w:rPr>
          <w:rFonts w:ascii="宋体" w:hAnsi="宋体" w:cs="宋体" w:hint="eastAsia"/>
          <w:b/>
          <w:bCs/>
          <w:szCs w:val="21"/>
        </w:rPr>
        <w:t>▲</w:t>
      </w:r>
      <w:r>
        <w:rPr>
          <w:rFonts w:ascii="宋体" w:hAnsi="宋体" w:hint="eastAsia"/>
          <w:bCs/>
          <w:color w:val="000000"/>
          <w:szCs w:val="21"/>
        </w:rPr>
        <w:t>测温范围：-20℃—+700℃ （-20℃~120℃，0℃~700℃）；</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（7）</w:t>
      </w:r>
      <w:r>
        <w:rPr>
          <w:rFonts w:ascii="宋体" w:hAnsi="宋体" w:cs="宋体" w:hint="eastAsia"/>
          <w:b/>
          <w:bCs/>
          <w:szCs w:val="21"/>
        </w:rPr>
        <w:t>▲</w:t>
      </w:r>
      <w:r>
        <w:rPr>
          <w:rFonts w:ascii="宋体" w:hAnsi="宋体" w:hint="eastAsia"/>
          <w:bCs/>
          <w:szCs w:val="21"/>
        </w:rPr>
        <w:t>测温模式：不少于25个可移动点，不少于25个可移动区域分析，不少于25条可移动直线；支持区域发射率，为不同材料设置不同发射率；分析软件上不限制；</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（8）空间分辨率：0.68mrad；</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（9）</w:t>
      </w:r>
      <w:r>
        <w:rPr>
          <w:rFonts w:ascii="宋体" w:hAnsi="宋体" w:cs="宋体" w:hint="eastAsia"/>
          <w:b/>
          <w:bCs/>
          <w:szCs w:val="21"/>
        </w:rPr>
        <w:t>▲</w:t>
      </w:r>
      <w:r>
        <w:rPr>
          <w:rFonts w:ascii="宋体" w:hAnsi="宋体" w:hint="eastAsia"/>
          <w:bCs/>
          <w:szCs w:val="21"/>
        </w:rPr>
        <w:t>对焦：手动对焦、激光自动对焦、对比度自动对焦、连续自动对焦；</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（10）本机分析：支持，在热像仪上可直接分析拍摄的全辐射热像照片和全辐射热像视频</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（11）数码变焦：1-35倍连续变焦</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（12）</w:t>
      </w:r>
      <w:r>
        <w:rPr>
          <w:rFonts w:ascii="宋体" w:hAnsi="宋体" w:cs="宋体" w:hint="eastAsia"/>
          <w:b/>
          <w:bCs/>
          <w:szCs w:val="21"/>
        </w:rPr>
        <w:t>▲</w:t>
      </w:r>
      <w:r>
        <w:rPr>
          <w:rFonts w:ascii="宋体" w:hAnsi="宋体" w:hint="eastAsia"/>
          <w:bCs/>
          <w:szCs w:val="21"/>
        </w:rPr>
        <w:t>特色功能：云热像：支持NaviTIR；TurboFocus智能对焦系统，支持；T-DEF：可见光测温，可调节热像透明度（0%-100%）；MagicThermal:开启此功能可在实时热像画面中通过触控的方式呈现目标区域的彩色热成像，其他区域则以黑白热成像显示；IREdge功能：支持红外轮廓识别；T-TWB：支持大动态范围灰度级；HawkAI功能：支持；</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（13）</w:t>
      </w:r>
      <w:r>
        <w:rPr>
          <w:rFonts w:ascii="宋体" w:hAnsi="宋体" w:cs="宋体" w:hint="eastAsia"/>
          <w:b/>
          <w:bCs/>
          <w:szCs w:val="21"/>
        </w:rPr>
        <w:t>▲</w:t>
      </w:r>
      <w:r>
        <w:rPr>
          <w:rFonts w:ascii="宋体" w:hAnsi="宋体" w:hint="eastAsia"/>
          <w:bCs/>
          <w:szCs w:val="21"/>
        </w:rPr>
        <w:t>全辐射热像视频流传输：通过USB向PC传输全辐射热像视频流；</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（14）</w:t>
      </w:r>
      <w:r>
        <w:rPr>
          <w:rFonts w:ascii="宋体" w:hAnsi="宋体" w:cs="宋体" w:hint="eastAsia"/>
          <w:b/>
          <w:bCs/>
          <w:szCs w:val="21"/>
        </w:rPr>
        <w:t>▲</w:t>
      </w:r>
      <w:r>
        <w:rPr>
          <w:rFonts w:ascii="宋体" w:hAnsi="宋体" w:hint="eastAsia"/>
          <w:bCs/>
          <w:szCs w:val="21"/>
        </w:rPr>
        <w:t>非辐射热像视频流传输：通过HDMI接口传输；</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（15）标签识别：可支持二维码和条形码扫描；</w:t>
      </w:r>
    </w:p>
    <w:p w:rsidR="00B47286" w:rsidRDefault="00000000">
      <w:pPr>
        <w:tabs>
          <w:tab w:val="left" w:pos="720"/>
        </w:tabs>
        <w:spacing w:line="360" w:lineRule="auto"/>
        <w:ind w:firstLineChars="100" w:firstLine="210"/>
        <w:rPr>
          <w:rFonts w:ascii="宋体" w:hAnsi="宋体"/>
          <w:bCs/>
          <w:color w:val="000000"/>
          <w:szCs w:val="21"/>
        </w:rPr>
      </w:pPr>
      <w:r>
        <w:rPr>
          <w:rFonts w:ascii="宋体" w:hAnsi="宋体" w:hint="eastAsia"/>
          <w:bCs/>
          <w:color w:val="000000"/>
          <w:szCs w:val="21"/>
        </w:rPr>
        <w:t>（16）声音报警：任意设定超温报警以及低温报警多种模式；</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（17）</w:t>
      </w:r>
      <w:r>
        <w:rPr>
          <w:rFonts w:ascii="宋体" w:hAnsi="宋体" w:cs="宋体" w:hint="eastAsia"/>
          <w:b/>
          <w:bCs/>
          <w:szCs w:val="21"/>
        </w:rPr>
        <w:t>▲</w:t>
      </w:r>
      <w:r>
        <w:rPr>
          <w:rFonts w:ascii="宋体" w:hAnsi="宋体" w:hint="eastAsia"/>
          <w:bCs/>
          <w:szCs w:val="21"/>
        </w:rPr>
        <w:t>分区域发射率：可为点、线、区域单独设置发射率，实现不同材料的精准测温；</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（18）调色板不低于15种颜色供选择；</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（19）</w:t>
      </w:r>
      <w:r>
        <w:rPr>
          <w:rFonts w:ascii="宋体" w:hAnsi="宋体" w:cs="宋体" w:hint="eastAsia"/>
          <w:b/>
          <w:bCs/>
          <w:szCs w:val="21"/>
        </w:rPr>
        <w:t>▲</w:t>
      </w:r>
      <w:r>
        <w:rPr>
          <w:rFonts w:ascii="宋体" w:hAnsi="宋体" w:hint="eastAsia"/>
          <w:bCs/>
          <w:szCs w:val="21"/>
        </w:rPr>
        <w:t>屏幕：5寸LCD触摸屏，屏幕分辨率1280×720像素；</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（20）</w:t>
      </w:r>
      <w:r>
        <w:rPr>
          <w:rFonts w:ascii="宋体" w:hAnsi="宋体" w:cs="宋体" w:hint="eastAsia"/>
          <w:b/>
          <w:bCs/>
          <w:szCs w:val="21"/>
        </w:rPr>
        <w:t>▲</w:t>
      </w:r>
      <w:r>
        <w:rPr>
          <w:rFonts w:ascii="宋体" w:hAnsi="宋体" w:hint="eastAsia"/>
          <w:bCs/>
          <w:szCs w:val="21"/>
        </w:rPr>
        <w:t>可见光像素：工业级500万像素及1300万像素双数码相机；</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lastRenderedPageBreak/>
        <w:t>（21）</w:t>
      </w:r>
      <w:r>
        <w:rPr>
          <w:rFonts w:ascii="宋体" w:hAnsi="宋体" w:cs="宋体" w:hint="eastAsia"/>
          <w:b/>
          <w:bCs/>
          <w:szCs w:val="21"/>
        </w:rPr>
        <w:t>▲</w:t>
      </w:r>
      <w:r>
        <w:rPr>
          <w:rFonts w:ascii="宋体" w:hAnsi="宋体" w:hint="eastAsia"/>
          <w:bCs/>
          <w:szCs w:val="21"/>
        </w:rPr>
        <w:t>存储介质：16G内置闪存+128G高速SD卡；</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（22）传输接口：USB、HDMI、蓝牙、WiFi；</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（23）USB接口与标准:USB type-C接口，USB3.0标准</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（24）单个电池工作时间：≥4小时</w:t>
      </w:r>
    </w:p>
    <w:p w:rsidR="00B47286" w:rsidRDefault="00000000">
      <w:pPr>
        <w:tabs>
          <w:tab w:val="left" w:pos="720"/>
        </w:tabs>
        <w:spacing w:line="360" w:lineRule="auto"/>
        <w:ind w:firstLineChars="101" w:firstLine="212"/>
        <w:rPr>
          <w:rFonts w:ascii="宋体" w:hAnsi="宋体"/>
          <w:bCs/>
          <w:szCs w:val="21"/>
        </w:rPr>
      </w:pPr>
      <w:r>
        <w:rPr>
          <w:rFonts w:ascii="宋体" w:hAnsi="宋体" w:hint="eastAsia"/>
          <w:bCs/>
          <w:szCs w:val="21"/>
        </w:rPr>
        <w:t>（25）</w:t>
      </w:r>
      <w:r>
        <w:rPr>
          <w:rFonts w:ascii="宋体" w:hAnsi="宋体" w:cs="宋体" w:hint="eastAsia"/>
          <w:b/>
          <w:bCs/>
          <w:szCs w:val="21"/>
        </w:rPr>
        <w:t>▲</w:t>
      </w:r>
      <w:r>
        <w:rPr>
          <w:rFonts w:ascii="宋体" w:hAnsi="宋体" w:hint="eastAsia"/>
          <w:bCs/>
          <w:szCs w:val="21"/>
        </w:rPr>
        <w:t>电池数量：2个锂离子可充电电池，带座充</w:t>
      </w:r>
    </w:p>
    <w:p w:rsidR="00B47286" w:rsidRDefault="00000000">
      <w:pPr>
        <w:tabs>
          <w:tab w:val="left" w:pos="720"/>
        </w:tabs>
        <w:spacing w:line="360" w:lineRule="auto"/>
        <w:ind w:firstLineChars="101" w:firstLine="212"/>
        <w:rPr>
          <w:rFonts w:ascii="宋体" w:hAnsi="宋体"/>
          <w:bCs/>
          <w:color w:val="000000"/>
          <w:szCs w:val="21"/>
        </w:rPr>
      </w:pPr>
      <w:r>
        <w:rPr>
          <w:rFonts w:ascii="宋体" w:hAnsi="宋体" w:hint="eastAsia"/>
          <w:bCs/>
          <w:color w:val="000000"/>
          <w:szCs w:val="21"/>
        </w:rPr>
        <w:t>（26）免费质保2年。</w:t>
      </w:r>
    </w:p>
    <w:p w:rsidR="00B47286" w:rsidRDefault="00000000">
      <w:pPr>
        <w:tabs>
          <w:tab w:val="left" w:pos="720"/>
        </w:tabs>
        <w:ind w:firstLineChars="150" w:firstLine="316"/>
        <w:rPr>
          <w:rFonts w:ascii="宋体" w:hAnsi="宋体"/>
          <w:b/>
          <w:bCs/>
          <w:color w:val="000000"/>
          <w:szCs w:val="21"/>
        </w:rPr>
      </w:pPr>
      <w:r>
        <w:rPr>
          <w:rFonts w:ascii="宋体" w:hAnsi="宋体" w:hint="eastAsia"/>
          <w:b/>
          <w:bCs/>
          <w:color w:val="000000"/>
          <w:szCs w:val="21"/>
        </w:rPr>
        <w:t>2.专业分析软件</w:t>
      </w:r>
    </w:p>
    <w:p w:rsidR="00B47286" w:rsidRDefault="00000000">
      <w:pPr>
        <w:tabs>
          <w:tab w:val="left" w:pos="720"/>
        </w:tabs>
        <w:spacing w:line="360" w:lineRule="auto"/>
        <w:ind w:firstLineChars="118" w:firstLine="248"/>
        <w:rPr>
          <w:rFonts w:ascii="宋体" w:hAnsi="宋体"/>
          <w:bCs/>
          <w:szCs w:val="21"/>
        </w:rPr>
      </w:pPr>
      <w:r>
        <w:rPr>
          <w:rFonts w:ascii="宋体" w:hAnsi="宋体" w:hint="eastAsia"/>
          <w:bCs/>
          <w:szCs w:val="21"/>
        </w:rPr>
        <w:t>（1）</w:t>
      </w:r>
      <w:r>
        <w:rPr>
          <w:rFonts w:ascii="宋体" w:hAnsi="宋体" w:cs="宋体" w:hint="eastAsia"/>
          <w:b/>
          <w:bCs/>
          <w:szCs w:val="21"/>
        </w:rPr>
        <w:t>▲</w:t>
      </w:r>
      <w:r>
        <w:rPr>
          <w:rFonts w:ascii="宋体" w:hAnsi="宋体" w:hint="eastAsia"/>
          <w:bCs/>
          <w:szCs w:val="21"/>
        </w:rPr>
        <w:t>自定义的多窗口分析模式，最多可支持10个窗口同步测试分析；</w:t>
      </w:r>
    </w:p>
    <w:p w:rsidR="00B47286" w:rsidRDefault="00000000">
      <w:pPr>
        <w:tabs>
          <w:tab w:val="left" w:pos="720"/>
        </w:tabs>
        <w:spacing w:line="360" w:lineRule="auto"/>
        <w:ind w:firstLineChars="118" w:firstLine="248"/>
        <w:rPr>
          <w:rFonts w:ascii="宋体" w:hAnsi="宋体"/>
          <w:bCs/>
          <w:szCs w:val="21"/>
        </w:rPr>
      </w:pPr>
      <w:r>
        <w:rPr>
          <w:rFonts w:ascii="宋体" w:hAnsi="宋体" w:hint="eastAsia"/>
          <w:bCs/>
          <w:szCs w:val="21"/>
        </w:rPr>
        <w:t>（2）支持设备实时在线测温、在线分析、实时报警等功能；</w:t>
      </w:r>
    </w:p>
    <w:p w:rsidR="00B47286" w:rsidRDefault="00000000">
      <w:pPr>
        <w:tabs>
          <w:tab w:val="left" w:pos="720"/>
        </w:tabs>
        <w:spacing w:line="360" w:lineRule="auto"/>
        <w:ind w:firstLineChars="118" w:firstLine="248"/>
        <w:rPr>
          <w:rFonts w:ascii="宋体" w:hAnsi="宋体"/>
          <w:bCs/>
          <w:sz w:val="24"/>
        </w:rPr>
      </w:pPr>
      <w:r>
        <w:rPr>
          <w:rFonts w:ascii="宋体" w:hAnsi="宋体" w:hint="eastAsia"/>
          <w:bCs/>
          <w:szCs w:val="21"/>
        </w:rPr>
        <w:t>（3）</w:t>
      </w:r>
      <w:r>
        <w:rPr>
          <w:rFonts w:ascii="宋体" w:hAnsi="宋体" w:cs="宋体" w:hint="eastAsia"/>
          <w:b/>
          <w:bCs/>
          <w:szCs w:val="21"/>
        </w:rPr>
        <w:t>▲</w:t>
      </w:r>
      <w:r>
        <w:rPr>
          <w:rFonts w:ascii="宋体" w:hAnsi="宋体" w:hint="eastAsia"/>
          <w:bCs/>
          <w:szCs w:val="21"/>
        </w:rPr>
        <w:t>支持录制全辐射红外热像视频流，单个热像文件存储</w:t>
      </w:r>
      <w:r>
        <w:rPr>
          <w:rFonts w:ascii="宋体" w:hAnsi="宋体"/>
          <w:bCs/>
          <w:szCs w:val="21"/>
        </w:rPr>
        <w:t>深度</w:t>
      </w:r>
      <w:r>
        <w:rPr>
          <w:rFonts w:ascii="宋体" w:hAnsi="宋体" w:hint="eastAsia"/>
          <w:bCs/>
          <w:szCs w:val="21"/>
        </w:rPr>
        <w:t>达1T</w:t>
      </w:r>
      <w:r>
        <w:rPr>
          <w:rFonts w:ascii="宋体" w:hAnsi="宋体"/>
          <w:bCs/>
          <w:szCs w:val="21"/>
        </w:rPr>
        <w:t>B</w:t>
      </w:r>
      <w:r>
        <w:rPr>
          <w:rFonts w:ascii="宋体" w:hAnsi="宋体" w:hint="eastAsia"/>
          <w:bCs/>
          <w:szCs w:val="21"/>
        </w:rPr>
        <w:t>，可以自定义录制采样帧频，可以自定义自动录制的触发条件（高温触发、低温触发、</w:t>
      </w:r>
      <w:r>
        <w:rPr>
          <w:rFonts w:ascii="宋体" w:hAnsi="宋体" w:hint="eastAsia"/>
          <w:bCs/>
          <w:sz w:val="24"/>
        </w:rPr>
        <w:t>持续时间触发、外部触发等）；</w:t>
      </w:r>
    </w:p>
    <w:p w:rsidR="00B47286" w:rsidRDefault="00000000">
      <w:pPr>
        <w:tabs>
          <w:tab w:val="left" w:pos="720"/>
        </w:tabs>
        <w:spacing w:line="360" w:lineRule="auto"/>
        <w:ind w:firstLineChars="118" w:firstLine="248"/>
        <w:rPr>
          <w:rFonts w:ascii="宋体" w:hAnsi="宋体"/>
          <w:bCs/>
          <w:szCs w:val="21"/>
        </w:rPr>
      </w:pPr>
      <w:r>
        <w:rPr>
          <w:rFonts w:ascii="宋体" w:hAnsi="宋体" w:hint="eastAsia"/>
          <w:bCs/>
          <w:szCs w:val="21"/>
        </w:rPr>
        <w:t>（4）支持自定义的不规则区域温度分析，自动捕捉最高、低点温度，显示平均温度、极差温度；</w:t>
      </w:r>
    </w:p>
    <w:p w:rsidR="00B47286" w:rsidRDefault="00000000">
      <w:pPr>
        <w:tabs>
          <w:tab w:val="left" w:pos="720"/>
        </w:tabs>
        <w:spacing w:line="360" w:lineRule="auto"/>
        <w:ind w:firstLineChars="118" w:firstLine="248"/>
        <w:rPr>
          <w:rFonts w:ascii="宋体" w:hAnsi="宋体"/>
          <w:bCs/>
          <w:szCs w:val="21"/>
        </w:rPr>
      </w:pPr>
      <w:r>
        <w:rPr>
          <w:rFonts w:ascii="宋体" w:hAnsi="宋体" w:hint="eastAsia"/>
          <w:bCs/>
          <w:szCs w:val="21"/>
        </w:rPr>
        <w:t>（5）</w:t>
      </w:r>
      <w:r>
        <w:rPr>
          <w:rFonts w:ascii="宋体" w:hAnsi="宋体" w:cs="宋体" w:hint="eastAsia"/>
          <w:b/>
          <w:bCs/>
          <w:szCs w:val="21"/>
        </w:rPr>
        <w:t>▲</w:t>
      </w:r>
      <w:r>
        <w:rPr>
          <w:rFonts w:ascii="宋体" w:hAnsi="宋体" w:hint="eastAsia"/>
          <w:bCs/>
          <w:szCs w:val="21"/>
        </w:rPr>
        <w:t>在线分析支持超温报警、低温报警、极差值温度报警三种模式。</w:t>
      </w:r>
    </w:p>
    <w:p w:rsidR="00B47286" w:rsidRDefault="00000000">
      <w:pPr>
        <w:tabs>
          <w:tab w:val="left" w:pos="720"/>
        </w:tabs>
        <w:spacing w:line="360" w:lineRule="auto"/>
        <w:ind w:firstLineChars="118" w:firstLine="248"/>
        <w:rPr>
          <w:rFonts w:ascii="宋体" w:hAnsi="宋体"/>
          <w:bCs/>
          <w:szCs w:val="21"/>
        </w:rPr>
      </w:pPr>
      <w:r>
        <w:rPr>
          <w:rFonts w:ascii="宋体" w:hAnsi="宋体" w:hint="eastAsia"/>
          <w:bCs/>
          <w:szCs w:val="21"/>
        </w:rPr>
        <w:t>（6）对录制后的全辐射视频流可添加任意多个点、线、区域分析对象</w:t>
      </w:r>
    </w:p>
    <w:p w:rsidR="00B47286" w:rsidRDefault="00000000">
      <w:pPr>
        <w:tabs>
          <w:tab w:val="left" w:pos="720"/>
        </w:tabs>
        <w:spacing w:line="360" w:lineRule="auto"/>
        <w:ind w:firstLineChars="118" w:firstLine="248"/>
        <w:rPr>
          <w:rFonts w:ascii="宋体" w:hAnsi="宋体"/>
          <w:bCs/>
          <w:szCs w:val="21"/>
        </w:rPr>
      </w:pPr>
      <w:r>
        <w:rPr>
          <w:rFonts w:ascii="宋体" w:hAnsi="宋体" w:hint="eastAsia"/>
          <w:bCs/>
          <w:szCs w:val="21"/>
        </w:rPr>
        <w:t>（7）</w:t>
      </w:r>
      <w:r>
        <w:rPr>
          <w:rFonts w:ascii="宋体" w:hAnsi="宋体" w:cs="宋体" w:hint="eastAsia"/>
          <w:b/>
          <w:bCs/>
          <w:szCs w:val="21"/>
        </w:rPr>
        <w:t>▲</w:t>
      </w:r>
      <w:r>
        <w:rPr>
          <w:rFonts w:ascii="宋体" w:hAnsi="宋体" w:hint="eastAsia"/>
          <w:bCs/>
          <w:szCs w:val="21"/>
        </w:rPr>
        <w:t>支持多样品分析功能，可将不同样品的热像温度视频的任意点或区域的温升曲线进行叠加分析，找出最优的设计方案。</w:t>
      </w:r>
    </w:p>
    <w:p w:rsidR="00B47286" w:rsidRDefault="00000000">
      <w:pPr>
        <w:tabs>
          <w:tab w:val="left" w:pos="720"/>
        </w:tabs>
        <w:spacing w:line="360" w:lineRule="auto"/>
        <w:ind w:firstLineChars="118" w:firstLine="248"/>
        <w:rPr>
          <w:rFonts w:ascii="宋体" w:hAnsi="宋体"/>
          <w:bCs/>
          <w:szCs w:val="21"/>
        </w:rPr>
      </w:pPr>
      <w:r>
        <w:rPr>
          <w:rFonts w:ascii="宋体" w:hAnsi="宋体" w:hint="eastAsia"/>
          <w:bCs/>
          <w:szCs w:val="21"/>
        </w:rPr>
        <w:t>（8）</w:t>
      </w:r>
      <w:r>
        <w:rPr>
          <w:rFonts w:ascii="宋体" w:hAnsi="宋体" w:cs="宋体" w:hint="eastAsia"/>
          <w:b/>
          <w:bCs/>
          <w:szCs w:val="21"/>
        </w:rPr>
        <w:t>▲</w:t>
      </w:r>
      <w:r>
        <w:rPr>
          <w:rFonts w:ascii="宋体" w:hAnsi="宋体" w:hint="eastAsia"/>
          <w:bCs/>
          <w:szCs w:val="21"/>
        </w:rPr>
        <w:t>自动生成任意点，任意区域的最高、最低、平均值温度-时间曲线，可将全幅图像、区域的温度值或温升曲线数据导入excel表格进行二次分析。</w:t>
      </w:r>
    </w:p>
    <w:p w:rsidR="00B47286" w:rsidRDefault="00000000">
      <w:pPr>
        <w:tabs>
          <w:tab w:val="left" w:pos="720"/>
        </w:tabs>
        <w:spacing w:line="360" w:lineRule="auto"/>
        <w:ind w:firstLineChars="118" w:firstLine="248"/>
        <w:rPr>
          <w:rFonts w:ascii="宋体" w:hAnsi="宋体"/>
          <w:bCs/>
          <w:color w:val="000000"/>
          <w:szCs w:val="21"/>
        </w:rPr>
      </w:pPr>
      <w:r>
        <w:rPr>
          <w:rFonts w:ascii="宋体" w:hAnsi="宋体" w:hint="eastAsia"/>
          <w:bCs/>
          <w:color w:val="000000"/>
          <w:szCs w:val="21"/>
        </w:rPr>
        <w:t>（9）可将温度-时间曲线导入excel表格，首列为时间值，其余列为温度值；</w:t>
      </w:r>
    </w:p>
    <w:p w:rsidR="00B47286" w:rsidRDefault="00000000">
      <w:pPr>
        <w:tabs>
          <w:tab w:val="left" w:pos="720"/>
        </w:tabs>
        <w:spacing w:line="360" w:lineRule="auto"/>
        <w:ind w:firstLineChars="118" w:firstLine="248"/>
        <w:rPr>
          <w:rFonts w:ascii="宋体" w:hAnsi="宋体"/>
          <w:bCs/>
          <w:szCs w:val="21"/>
        </w:rPr>
      </w:pPr>
      <w:r>
        <w:rPr>
          <w:rFonts w:ascii="宋体" w:hAnsi="宋体" w:hint="eastAsia"/>
          <w:bCs/>
          <w:szCs w:val="21"/>
        </w:rPr>
        <w:t>（10）</w:t>
      </w:r>
      <w:r>
        <w:rPr>
          <w:rFonts w:ascii="宋体" w:hAnsi="宋体" w:cs="宋体" w:hint="eastAsia"/>
          <w:b/>
          <w:bCs/>
          <w:szCs w:val="21"/>
        </w:rPr>
        <w:t>▲</w:t>
      </w:r>
      <w:r>
        <w:rPr>
          <w:rFonts w:ascii="宋体" w:hAnsi="宋体" w:hint="eastAsia"/>
          <w:bCs/>
          <w:szCs w:val="21"/>
        </w:rPr>
        <w:t>内置测量范围计算器，计算最大测量范围、像素解析度、测量镜头、测试距离等参数。</w:t>
      </w:r>
    </w:p>
    <w:p w:rsidR="00B47286" w:rsidRDefault="00000000">
      <w:pPr>
        <w:tabs>
          <w:tab w:val="left" w:pos="720"/>
        </w:tabs>
        <w:spacing w:line="360" w:lineRule="auto"/>
        <w:ind w:firstLineChars="118" w:firstLine="248"/>
        <w:rPr>
          <w:rFonts w:ascii="宋体" w:hAnsi="宋体"/>
          <w:bCs/>
          <w:szCs w:val="21"/>
        </w:rPr>
      </w:pPr>
      <w:r>
        <w:rPr>
          <w:rFonts w:ascii="宋体" w:hAnsi="宋体" w:hint="eastAsia"/>
          <w:bCs/>
          <w:szCs w:val="21"/>
        </w:rPr>
        <w:t>（11）支持全辐射红外视频的任意编辑和拼接功能，可将任意多个视频拼接成一个完整视频，并且可以分析并绘制任意点、线及区域的温度—时间的温升曲线。</w:t>
      </w:r>
    </w:p>
    <w:p w:rsidR="00B47286" w:rsidRDefault="00000000">
      <w:pPr>
        <w:tabs>
          <w:tab w:val="left" w:pos="720"/>
        </w:tabs>
        <w:spacing w:line="360" w:lineRule="auto"/>
        <w:ind w:firstLineChars="118" w:firstLine="248"/>
        <w:rPr>
          <w:rFonts w:ascii="宋体" w:hAnsi="宋体"/>
          <w:bCs/>
          <w:color w:val="000000"/>
          <w:szCs w:val="21"/>
        </w:rPr>
      </w:pPr>
      <w:r>
        <w:rPr>
          <w:rFonts w:ascii="宋体" w:hAnsi="宋体" w:hint="eastAsia"/>
          <w:bCs/>
          <w:color w:val="000000"/>
          <w:szCs w:val="21"/>
        </w:rPr>
        <w:t>（12）可以批量自动生成word版测试报告。</w:t>
      </w:r>
    </w:p>
    <w:p w:rsidR="00B47286" w:rsidRDefault="00000000">
      <w:pPr>
        <w:tabs>
          <w:tab w:val="left" w:pos="720"/>
          <w:tab w:val="center" w:pos="4294"/>
        </w:tabs>
        <w:spacing w:line="360" w:lineRule="auto"/>
        <w:ind w:firstLineChars="118" w:firstLine="248"/>
        <w:rPr>
          <w:rFonts w:ascii="宋体" w:hAnsi="宋体"/>
          <w:bCs/>
          <w:color w:val="000000"/>
          <w:szCs w:val="21"/>
        </w:rPr>
      </w:pPr>
      <w:r>
        <w:rPr>
          <w:rFonts w:ascii="宋体" w:hAnsi="宋体" w:hint="eastAsia"/>
          <w:bCs/>
          <w:color w:val="000000"/>
          <w:szCs w:val="21"/>
        </w:rPr>
        <w:t>（13）支持bmp、jpeg图片存储。</w:t>
      </w:r>
      <w:r>
        <w:rPr>
          <w:rFonts w:ascii="宋体" w:hAnsi="宋体" w:hint="eastAsia"/>
          <w:bCs/>
          <w:color w:val="000000"/>
          <w:szCs w:val="21"/>
        </w:rPr>
        <w:tab/>
      </w:r>
    </w:p>
    <w:p w:rsidR="00B47286" w:rsidRDefault="00000000">
      <w:pPr>
        <w:tabs>
          <w:tab w:val="left" w:pos="720"/>
        </w:tabs>
        <w:spacing w:line="360" w:lineRule="auto"/>
        <w:ind w:firstLineChars="118" w:firstLine="248"/>
        <w:rPr>
          <w:rFonts w:ascii="宋体" w:hAnsi="宋体"/>
          <w:bCs/>
          <w:color w:val="FF0000"/>
          <w:sz w:val="24"/>
        </w:rPr>
      </w:pPr>
      <w:r>
        <w:rPr>
          <w:rFonts w:ascii="宋体" w:hAnsi="宋体" w:hint="eastAsia"/>
          <w:bCs/>
          <w:szCs w:val="21"/>
        </w:rPr>
        <w:t>（14）</w:t>
      </w:r>
      <w:r>
        <w:rPr>
          <w:rFonts w:ascii="宋体" w:hAnsi="宋体" w:cs="宋体" w:hint="eastAsia"/>
          <w:b/>
          <w:bCs/>
          <w:szCs w:val="21"/>
        </w:rPr>
        <w:t>▲</w:t>
      </w:r>
      <w:r>
        <w:rPr>
          <w:rFonts w:ascii="宋体" w:hAnsi="宋体" w:hint="eastAsia"/>
          <w:bCs/>
          <w:szCs w:val="21"/>
        </w:rPr>
        <w:t>分析软件提供原始模式和温差模式两种分析模式，可以快速定位任意点、线、区域的温度值与标准值的温差数据及温差随时间的变化曲线。</w:t>
      </w:r>
    </w:p>
    <w:p w:rsidR="00B47286" w:rsidRDefault="00B47286">
      <w:pPr>
        <w:tabs>
          <w:tab w:val="left" w:pos="720"/>
        </w:tabs>
        <w:spacing w:line="360" w:lineRule="auto"/>
        <w:ind w:firstLineChars="118" w:firstLine="283"/>
        <w:rPr>
          <w:rFonts w:ascii="宋体" w:hAnsi="宋体"/>
          <w:bCs/>
          <w:color w:val="000000"/>
          <w:sz w:val="24"/>
        </w:rPr>
      </w:pPr>
    </w:p>
    <w:sectPr w:rsidR="00B4728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764" w:rsidRDefault="00A07764">
      <w:r>
        <w:separator/>
      </w:r>
    </w:p>
  </w:endnote>
  <w:endnote w:type="continuationSeparator" w:id="0">
    <w:p w:rsidR="00A07764" w:rsidRDefault="00A0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7286" w:rsidRDefault="00000000">
    <w:pPr>
      <w:pStyle w:val="a6"/>
      <w:framePr w:wrap="around" w:vAnchor="text" w:hAnchor="page" w:x="10261" w:y="48"/>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B47286" w:rsidRDefault="00000000">
    <w:pPr>
      <w:pStyle w:val="a6"/>
      <w:pBdr>
        <w:top w:val="single" w:sz="4" w:space="1" w:color="auto"/>
      </w:pBdr>
      <w:ind w:right="360"/>
      <w:jc w:val="center"/>
      <w:rPr>
        <w:rFonts w:cs="Arial"/>
      </w:rPr>
    </w:pPr>
    <w:r>
      <w:rPr>
        <w:rFonts w:cs="Arial"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764" w:rsidRDefault="00A07764">
      <w:r>
        <w:separator/>
      </w:r>
    </w:p>
  </w:footnote>
  <w:footnote w:type="continuationSeparator" w:id="0">
    <w:p w:rsidR="00A07764" w:rsidRDefault="00A07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7286" w:rsidRDefault="00B47286">
    <w:pPr>
      <w:pStyle w:val="a8"/>
      <w:pBdr>
        <w:bottom w:val="none" w:sz="0" w:space="0"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U4YjE2MTU5NWYxNTFmNzBlYzI4ZWEwYjg5OGFkNDkifQ=="/>
  </w:docVars>
  <w:rsids>
    <w:rsidRoot w:val="003D3D4F"/>
    <w:rsid w:val="00004963"/>
    <w:rsid w:val="000061F4"/>
    <w:rsid w:val="00021DFE"/>
    <w:rsid w:val="00025D0C"/>
    <w:rsid w:val="00031BA1"/>
    <w:rsid w:val="00034956"/>
    <w:rsid w:val="000370E1"/>
    <w:rsid w:val="0004100B"/>
    <w:rsid w:val="000424F3"/>
    <w:rsid w:val="00044C8C"/>
    <w:rsid w:val="000532AD"/>
    <w:rsid w:val="000645B1"/>
    <w:rsid w:val="00067096"/>
    <w:rsid w:val="00067577"/>
    <w:rsid w:val="00070D2B"/>
    <w:rsid w:val="00071C71"/>
    <w:rsid w:val="0008280B"/>
    <w:rsid w:val="00083B4B"/>
    <w:rsid w:val="00090803"/>
    <w:rsid w:val="0009281B"/>
    <w:rsid w:val="00092FBC"/>
    <w:rsid w:val="00095BA9"/>
    <w:rsid w:val="000966F8"/>
    <w:rsid w:val="0009678A"/>
    <w:rsid w:val="000A0C36"/>
    <w:rsid w:val="000A2C2F"/>
    <w:rsid w:val="000A2DB5"/>
    <w:rsid w:val="000B62FD"/>
    <w:rsid w:val="000B6F3A"/>
    <w:rsid w:val="000C1464"/>
    <w:rsid w:val="000C2F4F"/>
    <w:rsid w:val="000C5A6D"/>
    <w:rsid w:val="000D373D"/>
    <w:rsid w:val="000D59A6"/>
    <w:rsid w:val="000E0925"/>
    <w:rsid w:val="000E3ED6"/>
    <w:rsid w:val="000E66F3"/>
    <w:rsid w:val="000E7DEA"/>
    <w:rsid w:val="000F1ED9"/>
    <w:rsid w:val="000F2310"/>
    <w:rsid w:val="000F2F55"/>
    <w:rsid w:val="0010547C"/>
    <w:rsid w:val="001205C6"/>
    <w:rsid w:val="0012422A"/>
    <w:rsid w:val="00126C76"/>
    <w:rsid w:val="00131A7C"/>
    <w:rsid w:val="00131FE0"/>
    <w:rsid w:val="00134DAF"/>
    <w:rsid w:val="00135AFE"/>
    <w:rsid w:val="00140F12"/>
    <w:rsid w:val="001426BA"/>
    <w:rsid w:val="001500EF"/>
    <w:rsid w:val="00152D4F"/>
    <w:rsid w:val="001554F6"/>
    <w:rsid w:val="00161A73"/>
    <w:rsid w:val="0016564B"/>
    <w:rsid w:val="00166FF6"/>
    <w:rsid w:val="00167BB5"/>
    <w:rsid w:val="00173F8E"/>
    <w:rsid w:val="001766AE"/>
    <w:rsid w:val="00177E6D"/>
    <w:rsid w:val="00177E90"/>
    <w:rsid w:val="001813D0"/>
    <w:rsid w:val="001833DB"/>
    <w:rsid w:val="0018475C"/>
    <w:rsid w:val="001960D6"/>
    <w:rsid w:val="0019715C"/>
    <w:rsid w:val="001A0249"/>
    <w:rsid w:val="001A0974"/>
    <w:rsid w:val="001A0EE5"/>
    <w:rsid w:val="001A220E"/>
    <w:rsid w:val="001A39F8"/>
    <w:rsid w:val="001B4005"/>
    <w:rsid w:val="001B450B"/>
    <w:rsid w:val="001D08B6"/>
    <w:rsid w:val="001D1351"/>
    <w:rsid w:val="001D2062"/>
    <w:rsid w:val="001D5DBA"/>
    <w:rsid w:val="001D6E22"/>
    <w:rsid w:val="001E0784"/>
    <w:rsid w:val="001E2BE8"/>
    <w:rsid w:val="001E5C5C"/>
    <w:rsid w:val="001F5715"/>
    <w:rsid w:val="00205F64"/>
    <w:rsid w:val="00206F37"/>
    <w:rsid w:val="00207418"/>
    <w:rsid w:val="00207B6A"/>
    <w:rsid w:val="002103B2"/>
    <w:rsid w:val="00211A7B"/>
    <w:rsid w:val="00213EBE"/>
    <w:rsid w:val="002140B6"/>
    <w:rsid w:val="002151E7"/>
    <w:rsid w:val="002161D7"/>
    <w:rsid w:val="002341BF"/>
    <w:rsid w:val="00234247"/>
    <w:rsid w:val="002345A8"/>
    <w:rsid w:val="00240376"/>
    <w:rsid w:val="002436C7"/>
    <w:rsid w:val="00250BAB"/>
    <w:rsid w:val="00251339"/>
    <w:rsid w:val="00257D7B"/>
    <w:rsid w:val="002639D6"/>
    <w:rsid w:val="00264313"/>
    <w:rsid w:val="002646F3"/>
    <w:rsid w:val="00276F90"/>
    <w:rsid w:val="00286A0E"/>
    <w:rsid w:val="00286D92"/>
    <w:rsid w:val="00287A30"/>
    <w:rsid w:val="0029267B"/>
    <w:rsid w:val="002A1543"/>
    <w:rsid w:val="002A43D3"/>
    <w:rsid w:val="002B0CF5"/>
    <w:rsid w:val="002B54A7"/>
    <w:rsid w:val="002C056E"/>
    <w:rsid w:val="002C3EC1"/>
    <w:rsid w:val="002C405E"/>
    <w:rsid w:val="002D58DF"/>
    <w:rsid w:val="002E054F"/>
    <w:rsid w:val="002E5CE6"/>
    <w:rsid w:val="002E7F25"/>
    <w:rsid w:val="002F077A"/>
    <w:rsid w:val="002F1185"/>
    <w:rsid w:val="002F3533"/>
    <w:rsid w:val="00301247"/>
    <w:rsid w:val="003012FE"/>
    <w:rsid w:val="0030298E"/>
    <w:rsid w:val="003054EE"/>
    <w:rsid w:val="00313921"/>
    <w:rsid w:val="00315CD4"/>
    <w:rsid w:val="003274FE"/>
    <w:rsid w:val="0033200C"/>
    <w:rsid w:val="00333F70"/>
    <w:rsid w:val="00335248"/>
    <w:rsid w:val="003375C0"/>
    <w:rsid w:val="00343153"/>
    <w:rsid w:val="00351F0C"/>
    <w:rsid w:val="00352A58"/>
    <w:rsid w:val="00353801"/>
    <w:rsid w:val="00353AC0"/>
    <w:rsid w:val="00354AFB"/>
    <w:rsid w:val="00372650"/>
    <w:rsid w:val="003755D9"/>
    <w:rsid w:val="003929F9"/>
    <w:rsid w:val="00393E6B"/>
    <w:rsid w:val="00394BAA"/>
    <w:rsid w:val="00395062"/>
    <w:rsid w:val="003A204B"/>
    <w:rsid w:val="003A2F82"/>
    <w:rsid w:val="003A720D"/>
    <w:rsid w:val="003B1F46"/>
    <w:rsid w:val="003B7844"/>
    <w:rsid w:val="003C103F"/>
    <w:rsid w:val="003C386A"/>
    <w:rsid w:val="003C5808"/>
    <w:rsid w:val="003C635D"/>
    <w:rsid w:val="003D3D4F"/>
    <w:rsid w:val="003D4A74"/>
    <w:rsid w:val="003D6323"/>
    <w:rsid w:val="003E041A"/>
    <w:rsid w:val="003E2858"/>
    <w:rsid w:val="003E442C"/>
    <w:rsid w:val="00401EFC"/>
    <w:rsid w:val="0040457A"/>
    <w:rsid w:val="004065B6"/>
    <w:rsid w:val="00413C5C"/>
    <w:rsid w:val="00425492"/>
    <w:rsid w:val="0042670F"/>
    <w:rsid w:val="00426C21"/>
    <w:rsid w:val="0043021B"/>
    <w:rsid w:val="00437C70"/>
    <w:rsid w:val="0044047C"/>
    <w:rsid w:val="00441FF7"/>
    <w:rsid w:val="00444F8D"/>
    <w:rsid w:val="00450986"/>
    <w:rsid w:val="00456874"/>
    <w:rsid w:val="00456C7A"/>
    <w:rsid w:val="00467D68"/>
    <w:rsid w:val="004755CA"/>
    <w:rsid w:val="00480AFA"/>
    <w:rsid w:val="00482020"/>
    <w:rsid w:val="00483790"/>
    <w:rsid w:val="004849BF"/>
    <w:rsid w:val="004861AE"/>
    <w:rsid w:val="00494D0A"/>
    <w:rsid w:val="00495FCB"/>
    <w:rsid w:val="004A1150"/>
    <w:rsid w:val="004A2F8B"/>
    <w:rsid w:val="004B379C"/>
    <w:rsid w:val="004B7C4F"/>
    <w:rsid w:val="004C3083"/>
    <w:rsid w:val="004C3899"/>
    <w:rsid w:val="004E198E"/>
    <w:rsid w:val="004E21DE"/>
    <w:rsid w:val="004E336D"/>
    <w:rsid w:val="004E3F34"/>
    <w:rsid w:val="004F76BC"/>
    <w:rsid w:val="004F7AE1"/>
    <w:rsid w:val="00502E00"/>
    <w:rsid w:val="00504AED"/>
    <w:rsid w:val="0050620B"/>
    <w:rsid w:val="005114FC"/>
    <w:rsid w:val="005129FB"/>
    <w:rsid w:val="00514161"/>
    <w:rsid w:val="0051799A"/>
    <w:rsid w:val="00521965"/>
    <w:rsid w:val="00526440"/>
    <w:rsid w:val="0052694B"/>
    <w:rsid w:val="00532C6A"/>
    <w:rsid w:val="005362EE"/>
    <w:rsid w:val="00542469"/>
    <w:rsid w:val="005444CB"/>
    <w:rsid w:val="00546A81"/>
    <w:rsid w:val="00547D15"/>
    <w:rsid w:val="00547D6B"/>
    <w:rsid w:val="0056356F"/>
    <w:rsid w:val="00564CE4"/>
    <w:rsid w:val="00567378"/>
    <w:rsid w:val="00570C6B"/>
    <w:rsid w:val="00577FCB"/>
    <w:rsid w:val="00593F13"/>
    <w:rsid w:val="00595EA3"/>
    <w:rsid w:val="00596A44"/>
    <w:rsid w:val="005A69D1"/>
    <w:rsid w:val="005B214D"/>
    <w:rsid w:val="005B2E50"/>
    <w:rsid w:val="005B3EF5"/>
    <w:rsid w:val="005C1547"/>
    <w:rsid w:val="005C17D9"/>
    <w:rsid w:val="005C4A96"/>
    <w:rsid w:val="005D3EEC"/>
    <w:rsid w:val="005E06CC"/>
    <w:rsid w:val="005E1FAB"/>
    <w:rsid w:val="005E524B"/>
    <w:rsid w:val="005E627B"/>
    <w:rsid w:val="005F1307"/>
    <w:rsid w:val="005F1580"/>
    <w:rsid w:val="005F1738"/>
    <w:rsid w:val="005F1A13"/>
    <w:rsid w:val="005F46EF"/>
    <w:rsid w:val="00600DA0"/>
    <w:rsid w:val="006061C8"/>
    <w:rsid w:val="006259DA"/>
    <w:rsid w:val="006306EA"/>
    <w:rsid w:val="006357F8"/>
    <w:rsid w:val="006374C6"/>
    <w:rsid w:val="00653472"/>
    <w:rsid w:val="00654074"/>
    <w:rsid w:val="006543EB"/>
    <w:rsid w:val="006629CE"/>
    <w:rsid w:val="00663B3B"/>
    <w:rsid w:val="00663DD5"/>
    <w:rsid w:val="00666880"/>
    <w:rsid w:val="00671235"/>
    <w:rsid w:val="00676BB3"/>
    <w:rsid w:val="00676ECE"/>
    <w:rsid w:val="00677618"/>
    <w:rsid w:val="00693D46"/>
    <w:rsid w:val="00694064"/>
    <w:rsid w:val="00695E14"/>
    <w:rsid w:val="00696DC1"/>
    <w:rsid w:val="006A16E1"/>
    <w:rsid w:val="006A329F"/>
    <w:rsid w:val="006B0977"/>
    <w:rsid w:val="006B1B7A"/>
    <w:rsid w:val="006B40D9"/>
    <w:rsid w:val="006B5B42"/>
    <w:rsid w:val="006B7356"/>
    <w:rsid w:val="006C41FA"/>
    <w:rsid w:val="006D2CA8"/>
    <w:rsid w:val="006D45E4"/>
    <w:rsid w:val="006D46D7"/>
    <w:rsid w:val="006D5F91"/>
    <w:rsid w:val="006D729A"/>
    <w:rsid w:val="006E2B23"/>
    <w:rsid w:val="006E520C"/>
    <w:rsid w:val="006F432A"/>
    <w:rsid w:val="006F4F2B"/>
    <w:rsid w:val="006F6719"/>
    <w:rsid w:val="006F75D4"/>
    <w:rsid w:val="00701048"/>
    <w:rsid w:val="00706A1B"/>
    <w:rsid w:val="00706CC2"/>
    <w:rsid w:val="00713F80"/>
    <w:rsid w:val="00714A2D"/>
    <w:rsid w:val="00715429"/>
    <w:rsid w:val="00716058"/>
    <w:rsid w:val="00730699"/>
    <w:rsid w:val="00731D99"/>
    <w:rsid w:val="007358B5"/>
    <w:rsid w:val="007360A3"/>
    <w:rsid w:val="00737191"/>
    <w:rsid w:val="007427C1"/>
    <w:rsid w:val="00753D7A"/>
    <w:rsid w:val="007548F1"/>
    <w:rsid w:val="00757D15"/>
    <w:rsid w:val="0076007D"/>
    <w:rsid w:val="007640F3"/>
    <w:rsid w:val="00767551"/>
    <w:rsid w:val="00781D6B"/>
    <w:rsid w:val="00782AED"/>
    <w:rsid w:val="00784938"/>
    <w:rsid w:val="00795A37"/>
    <w:rsid w:val="007964E9"/>
    <w:rsid w:val="00796595"/>
    <w:rsid w:val="007A1220"/>
    <w:rsid w:val="007A1367"/>
    <w:rsid w:val="007A169D"/>
    <w:rsid w:val="007B35F7"/>
    <w:rsid w:val="007C1610"/>
    <w:rsid w:val="007C18F0"/>
    <w:rsid w:val="007C25B9"/>
    <w:rsid w:val="007C36BD"/>
    <w:rsid w:val="007C51F0"/>
    <w:rsid w:val="007D416F"/>
    <w:rsid w:val="007D41CF"/>
    <w:rsid w:val="007D47F2"/>
    <w:rsid w:val="007D5560"/>
    <w:rsid w:val="007E00CA"/>
    <w:rsid w:val="007E060F"/>
    <w:rsid w:val="007E2570"/>
    <w:rsid w:val="007E425B"/>
    <w:rsid w:val="007F244F"/>
    <w:rsid w:val="007F3450"/>
    <w:rsid w:val="008017EB"/>
    <w:rsid w:val="008018C9"/>
    <w:rsid w:val="00801CD8"/>
    <w:rsid w:val="00811694"/>
    <w:rsid w:val="00817AD8"/>
    <w:rsid w:val="0082047A"/>
    <w:rsid w:val="00820AA3"/>
    <w:rsid w:val="0082125B"/>
    <w:rsid w:val="008251A6"/>
    <w:rsid w:val="00827EA9"/>
    <w:rsid w:val="0083007E"/>
    <w:rsid w:val="0083486D"/>
    <w:rsid w:val="00834CA7"/>
    <w:rsid w:val="00856003"/>
    <w:rsid w:val="00870622"/>
    <w:rsid w:val="00872255"/>
    <w:rsid w:val="00872372"/>
    <w:rsid w:val="00883CF8"/>
    <w:rsid w:val="0088741D"/>
    <w:rsid w:val="00891CAE"/>
    <w:rsid w:val="0089222C"/>
    <w:rsid w:val="00892A90"/>
    <w:rsid w:val="00895EB4"/>
    <w:rsid w:val="008A17F0"/>
    <w:rsid w:val="008A55B3"/>
    <w:rsid w:val="008B180E"/>
    <w:rsid w:val="008B1E9F"/>
    <w:rsid w:val="008B63D4"/>
    <w:rsid w:val="008B6FA1"/>
    <w:rsid w:val="008C45D4"/>
    <w:rsid w:val="008C6F05"/>
    <w:rsid w:val="008D3ECF"/>
    <w:rsid w:val="008D727F"/>
    <w:rsid w:val="008E15B3"/>
    <w:rsid w:val="008E3C21"/>
    <w:rsid w:val="008E71A2"/>
    <w:rsid w:val="008F350F"/>
    <w:rsid w:val="008F6889"/>
    <w:rsid w:val="008F7E0B"/>
    <w:rsid w:val="00902E25"/>
    <w:rsid w:val="00903772"/>
    <w:rsid w:val="009077E8"/>
    <w:rsid w:val="00914C53"/>
    <w:rsid w:val="009157F4"/>
    <w:rsid w:val="00920491"/>
    <w:rsid w:val="00920629"/>
    <w:rsid w:val="00921F51"/>
    <w:rsid w:val="00922DCB"/>
    <w:rsid w:val="0092355D"/>
    <w:rsid w:val="0092485F"/>
    <w:rsid w:val="00924E9F"/>
    <w:rsid w:val="009272AF"/>
    <w:rsid w:val="009273DC"/>
    <w:rsid w:val="00930E25"/>
    <w:rsid w:val="00940DF4"/>
    <w:rsid w:val="00947A84"/>
    <w:rsid w:val="00952723"/>
    <w:rsid w:val="00957C9A"/>
    <w:rsid w:val="00964B11"/>
    <w:rsid w:val="00964B85"/>
    <w:rsid w:val="00966D46"/>
    <w:rsid w:val="00970CB2"/>
    <w:rsid w:val="009868B1"/>
    <w:rsid w:val="00990893"/>
    <w:rsid w:val="00992321"/>
    <w:rsid w:val="009A1C96"/>
    <w:rsid w:val="009A7F98"/>
    <w:rsid w:val="009B1B27"/>
    <w:rsid w:val="009B2CCE"/>
    <w:rsid w:val="009B56F0"/>
    <w:rsid w:val="009C463F"/>
    <w:rsid w:val="009D4C31"/>
    <w:rsid w:val="009D7B4D"/>
    <w:rsid w:val="009E2B4C"/>
    <w:rsid w:val="009F2182"/>
    <w:rsid w:val="00A0005F"/>
    <w:rsid w:val="00A07764"/>
    <w:rsid w:val="00A146AB"/>
    <w:rsid w:val="00A17BBE"/>
    <w:rsid w:val="00A211F8"/>
    <w:rsid w:val="00A23AAE"/>
    <w:rsid w:val="00A23AD3"/>
    <w:rsid w:val="00A27BFB"/>
    <w:rsid w:val="00A31091"/>
    <w:rsid w:val="00A31379"/>
    <w:rsid w:val="00A3584A"/>
    <w:rsid w:val="00A50283"/>
    <w:rsid w:val="00A51144"/>
    <w:rsid w:val="00A51910"/>
    <w:rsid w:val="00A51D05"/>
    <w:rsid w:val="00A5447A"/>
    <w:rsid w:val="00A5719B"/>
    <w:rsid w:val="00A66A06"/>
    <w:rsid w:val="00A67DCB"/>
    <w:rsid w:val="00A7415C"/>
    <w:rsid w:val="00A747F6"/>
    <w:rsid w:val="00A922E6"/>
    <w:rsid w:val="00A93CAC"/>
    <w:rsid w:val="00AA0449"/>
    <w:rsid w:val="00AA4CA0"/>
    <w:rsid w:val="00AB0093"/>
    <w:rsid w:val="00AB2029"/>
    <w:rsid w:val="00AB4726"/>
    <w:rsid w:val="00AB4F10"/>
    <w:rsid w:val="00AC225D"/>
    <w:rsid w:val="00AC4935"/>
    <w:rsid w:val="00AE68BD"/>
    <w:rsid w:val="00AF08DC"/>
    <w:rsid w:val="00B02E28"/>
    <w:rsid w:val="00B06D97"/>
    <w:rsid w:val="00B20B8A"/>
    <w:rsid w:val="00B2136E"/>
    <w:rsid w:val="00B23838"/>
    <w:rsid w:val="00B307F9"/>
    <w:rsid w:val="00B33367"/>
    <w:rsid w:val="00B454F4"/>
    <w:rsid w:val="00B46C09"/>
    <w:rsid w:val="00B47286"/>
    <w:rsid w:val="00B5142D"/>
    <w:rsid w:val="00B525A5"/>
    <w:rsid w:val="00B613DC"/>
    <w:rsid w:val="00B64DF2"/>
    <w:rsid w:val="00B7429B"/>
    <w:rsid w:val="00B75EE7"/>
    <w:rsid w:val="00B92896"/>
    <w:rsid w:val="00BA1557"/>
    <w:rsid w:val="00BA34A0"/>
    <w:rsid w:val="00BB41FC"/>
    <w:rsid w:val="00BB74B3"/>
    <w:rsid w:val="00BB7791"/>
    <w:rsid w:val="00BC0CC2"/>
    <w:rsid w:val="00BC274C"/>
    <w:rsid w:val="00BC6709"/>
    <w:rsid w:val="00BD736F"/>
    <w:rsid w:val="00BE0D87"/>
    <w:rsid w:val="00BE1D28"/>
    <w:rsid w:val="00BE4E81"/>
    <w:rsid w:val="00BE51DF"/>
    <w:rsid w:val="00C01993"/>
    <w:rsid w:val="00C02EF0"/>
    <w:rsid w:val="00C05117"/>
    <w:rsid w:val="00C108B0"/>
    <w:rsid w:val="00C138F2"/>
    <w:rsid w:val="00C202C5"/>
    <w:rsid w:val="00C208CA"/>
    <w:rsid w:val="00C20A30"/>
    <w:rsid w:val="00C247CA"/>
    <w:rsid w:val="00C2628E"/>
    <w:rsid w:val="00C27BE0"/>
    <w:rsid w:val="00C31C0F"/>
    <w:rsid w:val="00C35E04"/>
    <w:rsid w:val="00C373DF"/>
    <w:rsid w:val="00C410F3"/>
    <w:rsid w:val="00C41DCA"/>
    <w:rsid w:val="00C41FC0"/>
    <w:rsid w:val="00C45FB0"/>
    <w:rsid w:val="00C46BF2"/>
    <w:rsid w:val="00C51D0D"/>
    <w:rsid w:val="00C6452D"/>
    <w:rsid w:val="00C64F12"/>
    <w:rsid w:val="00C74117"/>
    <w:rsid w:val="00C81DFC"/>
    <w:rsid w:val="00C82C3D"/>
    <w:rsid w:val="00C84048"/>
    <w:rsid w:val="00C84658"/>
    <w:rsid w:val="00C84FAB"/>
    <w:rsid w:val="00C9132D"/>
    <w:rsid w:val="00C945B5"/>
    <w:rsid w:val="00C97EFC"/>
    <w:rsid w:val="00CA0D41"/>
    <w:rsid w:val="00CA454B"/>
    <w:rsid w:val="00CA6E11"/>
    <w:rsid w:val="00CC0F40"/>
    <w:rsid w:val="00CC20A9"/>
    <w:rsid w:val="00CC4858"/>
    <w:rsid w:val="00CD55E7"/>
    <w:rsid w:val="00CE0BEF"/>
    <w:rsid w:val="00CE2489"/>
    <w:rsid w:val="00CE502C"/>
    <w:rsid w:val="00CE5CC3"/>
    <w:rsid w:val="00CE7228"/>
    <w:rsid w:val="00CF1F41"/>
    <w:rsid w:val="00D030E3"/>
    <w:rsid w:val="00D07EDF"/>
    <w:rsid w:val="00D1210C"/>
    <w:rsid w:val="00D164C3"/>
    <w:rsid w:val="00D25F9D"/>
    <w:rsid w:val="00D312AA"/>
    <w:rsid w:val="00D37E7B"/>
    <w:rsid w:val="00D577A1"/>
    <w:rsid w:val="00D704B4"/>
    <w:rsid w:val="00D7285A"/>
    <w:rsid w:val="00D75852"/>
    <w:rsid w:val="00D92EBE"/>
    <w:rsid w:val="00D96C7D"/>
    <w:rsid w:val="00D96E6B"/>
    <w:rsid w:val="00D971DC"/>
    <w:rsid w:val="00DA3DE0"/>
    <w:rsid w:val="00DB32CC"/>
    <w:rsid w:val="00DB4B9B"/>
    <w:rsid w:val="00DB562D"/>
    <w:rsid w:val="00DB60D5"/>
    <w:rsid w:val="00DB65BD"/>
    <w:rsid w:val="00DB6DBF"/>
    <w:rsid w:val="00DC143E"/>
    <w:rsid w:val="00DC426E"/>
    <w:rsid w:val="00DD46C8"/>
    <w:rsid w:val="00DE1AC7"/>
    <w:rsid w:val="00DE3443"/>
    <w:rsid w:val="00DE36BB"/>
    <w:rsid w:val="00DE59C1"/>
    <w:rsid w:val="00DE65EA"/>
    <w:rsid w:val="00DE767A"/>
    <w:rsid w:val="00DE7860"/>
    <w:rsid w:val="00DF1DC2"/>
    <w:rsid w:val="00E045B9"/>
    <w:rsid w:val="00E140FA"/>
    <w:rsid w:val="00E164B8"/>
    <w:rsid w:val="00E202A3"/>
    <w:rsid w:val="00E21EB2"/>
    <w:rsid w:val="00E247D1"/>
    <w:rsid w:val="00E3021E"/>
    <w:rsid w:val="00E30C0F"/>
    <w:rsid w:val="00E35311"/>
    <w:rsid w:val="00E41851"/>
    <w:rsid w:val="00E469EB"/>
    <w:rsid w:val="00E66EA6"/>
    <w:rsid w:val="00E72AC5"/>
    <w:rsid w:val="00E750BF"/>
    <w:rsid w:val="00E7660B"/>
    <w:rsid w:val="00E82146"/>
    <w:rsid w:val="00E960A6"/>
    <w:rsid w:val="00EA1D8A"/>
    <w:rsid w:val="00EA537E"/>
    <w:rsid w:val="00EA677A"/>
    <w:rsid w:val="00EA6A5F"/>
    <w:rsid w:val="00EA75B0"/>
    <w:rsid w:val="00EB2472"/>
    <w:rsid w:val="00EB3BBB"/>
    <w:rsid w:val="00EB7D54"/>
    <w:rsid w:val="00EC00CD"/>
    <w:rsid w:val="00EC36F1"/>
    <w:rsid w:val="00ED1392"/>
    <w:rsid w:val="00ED320D"/>
    <w:rsid w:val="00F070DD"/>
    <w:rsid w:val="00F123CC"/>
    <w:rsid w:val="00F12F74"/>
    <w:rsid w:val="00F42084"/>
    <w:rsid w:val="00F456EE"/>
    <w:rsid w:val="00F5096D"/>
    <w:rsid w:val="00F51596"/>
    <w:rsid w:val="00F523B5"/>
    <w:rsid w:val="00F53B0D"/>
    <w:rsid w:val="00F55171"/>
    <w:rsid w:val="00F641FC"/>
    <w:rsid w:val="00F64949"/>
    <w:rsid w:val="00F66E98"/>
    <w:rsid w:val="00F67601"/>
    <w:rsid w:val="00F67CA6"/>
    <w:rsid w:val="00F7180E"/>
    <w:rsid w:val="00F7353A"/>
    <w:rsid w:val="00F74A5C"/>
    <w:rsid w:val="00F836DA"/>
    <w:rsid w:val="00F94370"/>
    <w:rsid w:val="00FA1856"/>
    <w:rsid w:val="00FA27F7"/>
    <w:rsid w:val="00FA3D3A"/>
    <w:rsid w:val="00FA5C6B"/>
    <w:rsid w:val="00FC1744"/>
    <w:rsid w:val="00FC31EC"/>
    <w:rsid w:val="00FD128A"/>
    <w:rsid w:val="00FD24B0"/>
    <w:rsid w:val="00FD2EEB"/>
    <w:rsid w:val="00FD752B"/>
    <w:rsid w:val="00FE6C45"/>
    <w:rsid w:val="00FF0B7A"/>
    <w:rsid w:val="00FF122F"/>
    <w:rsid w:val="00FF7A23"/>
    <w:rsid w:val="06911F89"/>
    <w:rsid w:val="091F0F1A"/>
    <w:rsid w:val="098D419B"/>
    <w:rsid w:val="0A291623"/>
    <w:rsid w:val="0F9C083A"/>
    <w:rsid w:val="14096C37"/>
    <w:rsid w:val="14441089"/>
    <w:rsid w:val="14E406BB"/>
    <w:rsid w:val="1A4F7813"/>
    <w:rsid w:val="1BC75B80"/>
    <w:rsid w:val="1EA85497"/>
    <w:rsid w:val="27294C28"/>
    <w:rsid w:val="29A972EC"/>
    <w:rsid w:val="29E75B8E"/>
    <w:rsid w:val="2A255952"/>
    <w:rsid w:val="2CFC3AB9"/>
    <w:rsid w:val="2F8F2B9C"/>
    <w:rsid w:val="30571B93"/>
    <w:rsid w:val="305A19CB"/>
    <w:rsid w:val="3184097B"/>
    <w:rsid w:val="34A8760E"/>
    <w:rsid w:val="34BB04EC"/>
    <w:rsid w:val="34D4025D"/>
    <w:rsid w:val="399C240E"/>
    <w:rsid w:val="39CE2534"/>
    <w:rsid w:val="3B595F8E"/>
    <w:rsid w:val="3C6E755C"/>
    <w:rsid w:val="3C751F37"/>
    <w:rsid w:val="3CC123F7"/>
    <w:rsid w:val="3E420013"/>
    <w:rsid w:val="3EDA0A85"/>
    <w:rsid w:val="3F925663"/>
    <w:rsid w:val="41271E06"/>
    <w:rsid w:val="41926F57"/>
    <w:rsid w:val="41B6519D"/>
    <w:rsid w:val="435B7953"/>
    <w:rsid w:val="456A1811"/>
    <w:rsid w:val="45F13EC2"/>
    <w:rsid w:val="45F44445"/>
    <w:rsid w:val="476E0795"/>
    <w:rsid w:val="4BFE6001"/>
    <w:rsid w:val="4E617089"/>
    <w:rsid w:val="4ECE3CDE"/>
    <w:rsid w:val="4EF52324"/>
    <w:rsid w:val="507F4E6D"/>
    <w:rsid w:val="50801BD7"/>
    <w:rsid w:val="531B5BDB"/>
    <w:rsid w:val="53D72480"/>
    <w:rsid w:val="596306D5"/>
    <w:rsid w:val="5A5C7F40"/>
    <w:rsid w:val="5B4C37E1"/>
    <w:rsid w:val="5D054E85"/>
    <w:rsid w:val="5DBA3AD5"/>
    <w:rsid w:val="61C522FB"/>
    <w:rsid w:val="63D9464B"/>
    <w:rsid w:val="66556AFC"/>
    <w:rsid w:val="66EE26E3"/>
    <w:rsid w:val="68693E3C"/>
    <w:rsid w:val="6DD10919"/>
    <w:rsid w:val="6E060E02"/>
    <w:rsid w:val="70E67174"/>
    <w:rsid w:val="711135C8"/>
    <w:rsid w:val="72A5029F"/>
    <w:rsid w:val="74E851B6"/>
    <w:rsid w:val="75311CE2"/>
    <w:rsid w:val="75501057"/>
    <w:rsid w:val="78362C6F"/>
    <w:rsid w:val="79035A5F"/>
    <w:rsid w:val="7AA523BB"/>
    <w:rsid w:val="7B6B48A3"/>
    <w:rsid w:val="7DB60751"/>
    <w:rsid w:val="7FD6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1FCBA"/>
  <w15:docId w15:val="{4AF14FA6-DFBA-405D-BDD3-75A51F21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rFonts w:ascii="Calibri" w:hAnsi="Calibri" w:cs="Calibri"/>
      <w:b/>
      <w:bCs/>
      <w:kern w:val="44"/>
      <w:sz w:val="44"/>
      <w:szCs w:val="44"/>
    </w:rPr>
  </w:style>
  <w:style w:type="paragraph" w:styleId="2">
    <w:name w:val="heading 2"/>
    <w:basedOn w:val="a"/>
    <w:next w:val="a"/>
    <w:qFormat/>
    <w:pPr>
      <w:widowControl/>
      <w:jc w:val="left"/>
      <w:outlineLvl w:val="1"/>
    </w:pPr>
    <w:rPr>
      <w:rFonts w:ascii="宋体" w:hAnsi="宋体" w:cs="宋体"/>
      <w:b/>
      <w:bCs/>
      <w:kern w:val="0"/>
      <w:sz w:val="36"/>
      <w:szCs w:val="36"/>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352" w:firstLine="830"/>
    </w:pPr>
    <w:rPr>
      <w:rFonts w:ascii="仿宋_GB2312" w:eastAsia="仿宋_GB2312" w:hAnsi="Times New Roman"/>
      <w:sz w:val="32"/>
      <w:szCs w:val="20"/>
    </w:rPr>
  </w:style>
  <w:style w:type="paragraph" w:styleId="TOC3">
    <w:name w:val="toc 3"/>
    <w:basedOn w:val="a"/>
    <w:next w:val="a"/>
    <w:semiHidden/>
    <w:qFormat/>
    <w:pPr>
      <w:ind w:leftChars="400" w:left="840"/>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2">
    <w:name w:val="toc 2"/>
    <w:basedOn w:val="a"/>
    <w:next w:val="a"/>
    <w:semiHidden/>
    <w:qFormat/>
    <w:pPr>
      <w:ind w:leftChars="200" w:left="420"/>
    </w:p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page number"/>
    <w:basedOn w:val="a0"/>
    <w:qFormat/>
  </w:style>
  <w:style w:type="character" w:styleId="ae">
    <w:name w:val="FollowedHyperlink"/>
    <w:basedOn w:val="a0"/>
    <w:qFormat/>
    <w:rPr>
      <w:color w:val="800080"/>
      <w:u w:val="single"/>
    </w:rPr>
  </w:style>
  <w:style w:type="character" w:styleId="af">
    <w:name w:val="Hyperlink"/>
    <w:basedOn w:val="a0"/>
    <w:qFormat/>
    <w:rPr>
      <w:color w:val="0000FF"/>
      <w:u w:val="single"/>
    </w:rPr>
  </w:style>
  <w:style w:type="character" w:customStyle="1" w:styleId="a9">
    <w:name w:val="页眉 字符"/>
    <w:basedOn w:val="a0"/>
    <w:link w:val="a8"/>
    <w:semiHidden/>
    <w:qFormat/>
    <w:rPr>
      <w:rFonts w:ascii="Arial" w:eastAsia="宋体" w:hAnsi="Arial"/>
      <w:kern w:val="2"/>
      <w:sz w:val="18"/>
      <w:szCs w:val="18"/>
      <w:lang w:val="en-US" w:eastAsia="zh-CN" w:bidi="ar-SA"/>
    </w:rPr>
  </w:style>
  <w:style w:type="character" w:customStyle="1" w:styleId="a7">
    <w:name w:val="页脚 字符"/>
    <w:basedOn w:val="a0"/>
    <w:link w:val="a6"/>
    <w:semiHidden/>
    <w:qFormat/>
    <w:rPr>
      <w:rFonts w:ascii="Arial" w:eastAsia="宋体" w:hAnsi="Arial"/>
      <w:kern w:val="2"/>
      <w:sz w:val="18"/>
      <w:szCs w:val="18"/>
      <w:lang w:val="en-US" w:eastAsia="zh-CN" w:bidi="ar-SA"/>
    </w:rPr>
  </w:style>
  <w:style w:type="paragraph" w:customStyle="1" w:styleId="bodycontent">
    <w:name w:val="bodycontent"/>
    <w:basedOn w:val="a"/>
    <w:qFormat/>
    <w:pPr>
      <w:widowControl/>
      <w:spacing w:line="240" w:lineRule="atLeast"/>
      <w:jc w:val="left"/>
    </w:pPr>
    <w:rPr>
      <w:rFonts w:ascii="Verdana" w:hAnsi="Verdana" w:cs="宋体"/>
      <w:color w:val="333333"/>
      <w:kern w:val="0"/>
      <w:sz w:val="17"/>
      <w:szCs w:val="17"/>
    </w:rPr>
  </w:style>
  <w:style w:type="paragraph" w:customStyle="1" w:styleId="CM11">
    <w:name w:val="CM11"/>
    <w:basedOn w:val="a"/>
    <w:next w:val="a"/>
    <w:qFormat/>
    <w:pPr>
      <w:autoSpaceDE w:val="0"/>
      <w:autoSpaceDN w:val="0"/>
      <w:adjustRightInd w:val="0"/>
      <w:spacing w:after="190"/>
      <w:jc w:val="left"/>
    </w:pPr>
    <w:rPr>
      <w:kern w:val="0"/>
      <w:sz w:val="24"/>
    </w:rPr>
  </w:style>
  <w:style w:type="paragraph" w:customStyle="1" w:styleId="CM3">
    <w:name w:val="CM3"/>
    <w:basedOn w:val="a"/>
    <w:next w:val="a"/>
    <w:qFormat/>
    <w:pPr>
      <w:autoSpaceDE w:val="0"/>
      <w:autoSpaceDN w:val="0"/>
      <w:adjustRightInd w:val="0"/>
      <w:spacing w:line="191" w:lineRule="atLeast"/>
      <w:jc w:val="left"/>
    </w:pPr>
    <w:rPr>
      <w:kern w:val="0"/>
      <w:sz w:val="24"/>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qFormat/>
    <w:pPr>
      <w:spacing w:after="385"/>
    </w:pPr>
    <w:rPr>
      <w:rFonts w:cs="Times New Roman"/>
      <w:color w:val="auto"/>
    </w:rPr>
  </w:style>
  <w:style w:type="paragraph" w:customStyle="1" w:styleId="CM2">
    <w:name w:val="CM2"/>
    <w:basedOn w:val="Default"/>
    <w:next w:val="Default"/>
    <w:qFormat/>
    <w:rPr>
      <w:rFonts w:cs="Times New Roman"/>
      <w:color w:val="auto"/>
    </w:rPr>
  </w:style>
  <w:style w:type="paragraph" w:customStyle="1" w:styleId="CM5">
    <w:name w:val="CM5"/>
    <w:basedOn w:val="Default"/>
    <w:next w:val="Default"/>
    <w:qFormat/>
    <w:pPr>
      <w:spacing w:line="198" w:lineRule="atLeast"/>
    </w:pPr>
    <w:rPr>
      <w:rFonts w:cs="Times New Roman"/>
      <w:color w:val="auto"/>
    </w:rPr>
  </w:style>
  <w:style w:type="paragraph" w:customStyle="1" w:styleId="CM12">
    <w:name w:val="CM12"/>
    <w:basedOn w:val="Default"/>
    <w:next w:val="Default"/>
    <w:qFormat/>
    <w:pPr>
      <w:spacing w:after="2155"/>
    </w:pPr>
    <w:rPr>
      <w:rFonts w:cs="Times New Roman"/>
      <w:color w:val="auto"/>
    </w:rPr>
  </w:style>
  <w:style w:type="paragraph" w:customStyle="1" w:styleId="CM13">
    <w:name w:val="CM13"/>
    <w:basedOn w:val="Default"/>
    <w:next w:val="Default"/>
    <w:qFormat/>
    <w:pPr>
      <w:spacing w:after="2495"/>
    </w:pPr>
    <w:rPr>
      <w:rFonts w:cs="Times New Roman"/>
      <w:color w:val="auto"/>
    </w:rPr>
  </w:style>
  <w:style w:type="paragraph" w:customStyle="1" w:styleId="CM6">
    <w:name w:val="CM6"/>
    <w:basedOn w:val="Default"/>
    <w:next w:val="Default"/>
    <w:qFormat/>
    <w:rPr>
      <w:rFonts w:cs="Times New Roman"/>
      <w:color w:val="auto"/>
    </w:rPr>
  </w:style>
  <w:style w:type="paragraph" w:customStyle="1" w:styleId="CM7">
    <w:name w:val="CM7"/>
    <w:basedOn w:val="Default"/>
    <w:next w:val="Default"/>
    <w:qFormat/>
    <w:rPr>
      <w:rFonts w:cs="Times New Roman"/>
      <w:color w:val="auto"/>
    </w:rPr>
  </w:style>
  <w:style w:type="paragraph" w:customStyle="1" w:styleId="CM14">
    <w:name w:val="CM14"/>
    <w:basedOn w:val="Default"/>
    <w:next w:val="Default"/>
    <w:qFormat/>
    <w:pPr>
      <w:spacing w:after="78"/>
    </w:pPr>
    <w:rPr>
      <w:rFonts w:cs="Times New Roman"/>
      <w:color w:val="auto"/>
    </w:rPr>
  </w:style>
  <w:style w:type="paragraph" w:customStyle="1" w:styleId="CM15">
    <w:name w:val="CM15"/>
    <w:basedOn w:val="Default"/>
    <w:next w:val="Default"/>
    <w:qFormat/>
    <w:pPr>
      <w:spacing w:after="2575"/>
    </w:pPr>
    <w:rPr>
      <w:rFonts w:cs="Times New Roman"/>
      <w:color w:val="auto"/>
    </w:rPr>
  </w:style>
  <w:style w:type="paragraph" w:customStyle="1" w:styleId="CM4">
    <w:name w:val="CM4"/>
    <w:basedOn w:val="Default"/>
    <w:next w:val="Default"/>
    <w:qFormat/>
    <w:pPr>
      <w:spacing w:line="196" w:lineRule="atLeast"/>
    </w:pPr>
    <w:rPr>
      <w:rFonts w:cs="Times New Roman"/>
      <w:color w:val="auto"/>
    </w:rPr>
  </w:style>
  <w:style w:type="paragraph" w:customStyle="1" w:styleId="CM16">
    <w:name w:val="CM16"/>
    <w:basedOn w:val="Default"/>
    <w:next w:val="Default"/>
    <w:qFormat/>
    <w:pPr>
      <w:spacing w:after="1080"/>
    </w:pPr>
    <w:rPr>
      <w:rFonts w:cs="Times New Roman"/>
      <w:color w:val="auto"/>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10">
    <w:name w:val="标题 1 字符"/>
    <w:basedOn w:val="a0"/>
    <w:link w:val="1"/>
    <w:qFormat/>
    <w:locked/>
    <w:rPr>
      <w:rFonts w:ascii="Calibri" w:eastAsia="宋体" w:hAnsi="Calibri" w:cs="Calibri"/>
      <w:b/>
      <w:bCs/>
      <w:kern w:val="44"/>
      <w:sz w:val="44"/>
      <w:szCs w:val="44"/>
      <w:lang w:val="en-US" w:eastAsia="zh-CN" w:bidi="ar-SA"/>
    </w:rPr>
  </w:style>
  <w:style w:type="paragraph" w:customStyle="1" w:styleId="11">
    <w:name w:val="列出段落1"/>
    <w:basedOn w:val="a"/>
    <w:qFormat/>
    <w:pPr>
      <w:ind w:firstLineChars="200" w:firstLine="420"/>
    </w:pPr>
    <w:rPr>
      <w:rFonts w:ascii="Calibri" w:hAnsi="Calibri" w:cs="Calibri"/>
      <w:szCs w:val="21"/>
    </w:rPr>
  </w:style>
  <w:style w:type="paragraph" w:customStyle="1" w:styleId="20">
    <w:name w:val="列出段落2"/>
    <w:basedOn w:val="a"/>
    <w:uiPriority w:val="34"/>
    <w:qFormat/>
    <w:pPr>
      <w:ind w:firstLineChars="200" w:firstLine="420"/>
    </w:pPr>
    <w:rPr>
      <w:rFonts w:ascii="Times New Roman" w:hAnsi="Times New Roman"/>
    </w:rPr>
  </w:style>
  <w:style w:type="character" w:customStyle="1" w:styleId="a5">
    <w:name w:val="批注框文本 字符"/>
    <w:basedOn w:val="a0"/>
    <w:link w:val="a4"/>
    <w:qFormat/>
    <w:rPr>
      <w:rFonts w:ascii="Arial"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0831F-C659-4A05-BB58-F212E2DC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253</Words>
  <Characters>1443</Characters>
  <Application>Microsoft Office Word</Application>
  <DocSecurity>0</DocSecurity>
  <Lines>12</Lines>
  <Paragraphs>3</Paragraphs>
  <ScaleCrop>false</ScaleCrop>
  <Company>Microsoft</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上海汽车</dc:title>
  <dc:creator>rhett</dc:creator>
  <cp:lastModifiedBy>庞 胖</cp:lastModifiedBy>
  <cp:revision>3</cp:revision>
  <cp:lastPrinted>2012-03-26T09:15:00Z</cp:lastPrinted>
  <dcterms:created xsi:type="dcterms:W3CDTF">2023-05-19T01:40:00Z</dcterms:created>
  <dcterms:modified xsi:type="dcterms:W3CDTF">2023-05-19T01:44:00Z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229BF7027836473EB5C00B99471421D8_13</vt:lpwstr>
  </property>
</Properties>
</file>